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B22" w:rsidRPr="00BD6B22" w:rsidRDefault="00BD6B22" w:rsidP="00BD6B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color w:val="000000"/>
        </w:rPr>
      </w:pPr>
      <w:r w:rsidRPr="00BD6B22">
        <w:rPr>
          <w:color w:val="000000"/>
        </w:rPr>
        <w:t xml:space="preserve">Кассация </w:t>
      </w:r>
      <w:proofErr w:type="spellStart"/>
      <w:r w:rsidRPr="00BD6B22">
        <w:rPr>
          <w:color w:val="000000"/>
        </w:rPr>
        <w:t>инстанциясида</w:t>
      </w:r>
      <w:proofErr w:type="spellEnd"/>
      <w:r w:rsidRPr="00BD6B22">
        <w:rPr>
          <w:color w:val="000000"/>
        </w:rPr>
        <w:t xml:space="preserve"> </w:t>
      </w:r>
      <w:r w:rsidRPr="00BD6B22">
        <w:rPr>
          <w:color w:val="000000"/>
        </w:rPr>
        <w:tab/>
      </w:r>
      <w:r w:rsidRPr="00BD6B22">
        <w:rPr>
          <w:color w:val="000000"/>
        </w:rPr>
        <w:tab/>
      </w:r>
      <w:r w:rsidRPr="00BD6B22">
        <w:rPr>
          <w:color w:val="000000"/>
        </w:rPr>
        <w:tab/>
      </w:r>
      <w:r w:rsidRPr="00BD6B22">
        <w:rPr>
          <w:color w:val="000000"/>
        </w:rPr>
        <w:tab/>
      </w:r>
      <w:r w:rsidRPr="00BD6B22">
        <w:rPr>
          <w:color w:val="000000"/>
        </w:rPr>
        <w:tab/>
      </w:r>
      <w:r w:rsidRPr="00BD6B22">
        <w:rPr>
          <w:color w:val="000000"/>
        </w:rPr>
        <w:tab/>
        <w:t xml:space="preserve">  </w:t>
      </w:r>
      <w:r>
        <w:rPr>
          <w:color w:val="000000"/>
          <w:lang w:val="uz-Cyrl-UZ"/>
        </w:rPr>
        <w:t xml:space="preserve">   </w:t>
      </w:r>
      <w:r w:rsidRPr="00BD6B22">
        <w:rPr>
          <w:color w:val="000000"/>
        </w:rPr>
        <w:t xml:space="preserve"> </w:t>
      </w:r>
      <w:proofErr w:type="spellStart"/>
      <w:r w:rsidRPr="00BD6B22">
        <w:rPr>
          <w:color w:val="000000"/>
        </w:rPr>
        <w:t>Биринчи</w:t>
      </w:r>
      <w:proofErr w:type="spellEnd"/>
      <w:r w:rsidRPr="00BD6B22">
        <w:rPr>
          <w:color w:val="000000"/>
        </w:rPr>
        <w:t xml:space="preserve"> инстанция </w:t>
      </w:r>
      <w:proofErr w:type="spellStart"/>
      <w:r w:rsidRPr="00BD6B22">
        <w:rPr>
          <w:color w:val="000000"/>
        </w:rPr>
        <w:t>судининг</w:t>
      </w:r>
      <w:proofErr w:type="spellEnd"/>
    </w:p>
    <w:p w:rsidR="00BD6B22" w:rsidRPr="00BD6B22" w:rsidRDefault="00BD6B22" w:rsidP="00BD6B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color w:val="000000"/>
          <w:lang w:val="uz-Cyrl-UZ" w:eastAsia="uz-Cyrl-UZ"/>
        </w:rPr>
      </w:pPr>
      <w:proofErr w:type="spellStart"/>
      <w:r w:rsidRPr="00BD6B22">
        <w:rPr>
          <w:color w:val="000000"/>
        </w:rPr>
        <w:t>маърузачи</w:t>
      </w:r>
      <w:proofErr w:type="spellEnd"/>
      <w:r w:rsidRPr="00BD6B22">
        <w:rPr>
          <w:color w:val="000000"/>
        </w:rPr>
        <w:t xml:space="preserve"> судья: </w:t>
      </w:r>
      <w:r w:rsidRPr="00C35B4B">
        <w:rPr>
          <w:color w:val="000000"/>
          <w:highlight w:val="black"/>
          <w:lang w:val="uz-Cyrl-UZ" w:eastAsia="uz-Cyrl-UZ"/>
        </w:rPr>
        <w:t>С.Қўчқаров</w:t>
      </w:r>
      <w:r w:rsidRPr="00BD6B22">
        <w:rPr>
          <w:rFonts w:eastAsiaTheme="minorHAnsi"/>
          <w:color w:val="000000"/>
        </w:rPr>
        <w:tab/>
      </w:r>
      <w:r w:rsidRPr="00BD6B22">
        <w:rPr>
          <w:rFonts w:eastAsiaTheme="minorHAnsi"/>
          <w:color w:val="000000"/>
        </w:rPr>
        <w:tab/>
      </w:r>
      <w:r w:rsidRPr="00BD6B22">
        <w:rPr>
          <w:rFonts w:eastAsiaTheme="minorHAnsi"/>
          <w:color w:val="000000"/>
        </w:rPr>
        <w:tab/>
      </w:r>
      <w:r w:rsidRPr="00BD6B22">
        <w:rPr>
          <w:rFonts w:eastAsiaTheme="minorHAnsi"/>
          <w:color w:val="000000"/>
        </w:rPr>
        <w:tab/>
      </w:r>
      <w:r w:rsidRPr="00BD6B22">
        <w:rPr>
          <w:rFonts w:eastAsiaTheme="minorHAnsi"/>
          <w:color w:val="000000"/>
        </w:rPr>
        <w:tab/>
      </w:r>
      <w:r w:rsidRPr="00BD6B22">
        <w:rPr>
          <w:rFonts w:eastAsiaTheme="minorHAnsi"/>
          <w:color w:val="000000"/>
        </w:rPr>
        <w:tab/>
        <w:t xml:space="preserve">  </w:t>
      </w:r>
      <w:r>
        <w:rPr>
          <w:rFonts w:eastAsiaTheme="minorHAnsi"/>
          <w:color w:val="000000"/>
          <w:lang w:val="uz-Cyrl-UZ"/>
        </w:rPr>
        <w:t xml:space="preserve">   </w:t>
      </w:r>
      <w:r w:rsidRPr="00BD6B22">
        <w:rPr>
          <w:rFonts w:eastAsiaTheme="minorHAnsi"/>
          <w:color w:val="000000"/>
        </w:rPr>
        <w:t xml:space="preserve"> </w:t>
      </w:r>
      <w:proofErr w:type="spellStart"/>
      <w:r w:rsidRPr="00BD6B22">
        <w:rPr>
          <w:color w:val="000000"/>
        </w:rPr>
        <w:t>судьяси</w:t>
      </w:r>
      <w:proofErr w:type="spellEnd"/>
      <w:r w:rsidRPr="00BD6B22">
        <w:rPr>
          <w:color w:val="000000"/>
        </w:rPr>
        <w:t xml:space="preserve">: </w:t>
      </w:r>
      <w:r w:rsidRPr="00C35B4B">
        <w:rPr>
          <w:color w:val="000000"/>
          <w:highlight w:val="black"/>
          <w:lang w:val="uz-Cyrl-UZ" w:eastAsia="uz-Cyrl-UZ"/>
        </w:rPr>
        <w:t>С.Шодмонов</w:t>
      </w:r>
      <w:r w:rsidRPr="00BD6B22">
        <w:rPr>
          <w:color w:val="000000"/>
          <w:lang w:val="uz-Cyrl-UZ" w:eastAsia="uz-Cyrl-UZ"/>
        </w:rPr>
        <w:t xml:space="preserve"> </w:t>
      </w:r>
    </w:p>
    <w:p w:rsidR="00BD6B22" w:rsidRPr="00BD6B22" w:rsidRDefault="00BD6B22" w:rsidP="00BD6B22">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heme="minorHAnsi"/>
          <w:color w:val="000000"/>
          <w:sz w:val="28"/>
          <w:szCs w:val="28"/>
          <w:lang w:val="uz-Cyrl-UZ" w:eastAsia="uz-Cyrl-UZ"/>
        </w:rPr>
      </w:pPr>
    </w:p>
    <w:p w:rsidR="00BD6B22" w:rsidRPr="00BD6B22" w:rsidRDefault="00BD6B22" w:rsidP="00BD6B22">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color w:val="000000"/>
          <w:sz w:val="28"/>
          <w:szCs w:val="28"/>
          <w:lang w:val="uz-Cyrl-UZ" w:eastAsia="uz-Cyrl-UZ"/>
        </w:rPr>
      </w:pPr>
      <w:r w:rsidRPr="00BD6B22">
        <w:rPr>
          <w:color w:val="000000"/>
          <w:sz w:val="28"/>
          <w:szCs w:val="28"/>
          <w:lang w:val="uz-Cyrl-UZ" w:eastAsia="uz-Cyrl-UZ"/>
        </w:rPr>
        <w:t>ТОШКЕНТ ШАҲАР СУДИ ЖИНОЯТ ИШЛАРИ БЎЙИЧА СУДЛОВ ҲАЙЪАТИ КАССАЦИЯ ИНСТАНЦИЯСИНИНГ</w:t>
      </w:r>
    </w:p>
    <w:p w:rsidR="00BD6B22" w:rsidRPr="00BD6B22" w:rsidRDefault="00BD6B22" w:rsidP="00BD6B22">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color w:val="000000"/>
          <w:sz w:val="28"/>
          <w:szCs w:val="28"/>
          <w:lang w:val="uz-Cyrl-UZ" w:eastAsia="uz-Cyrl-UZ"/>
        </w:rPr>
      </w:pPr>
      <w:r w:rsidRPr="00BD6B22">
        <w:rPr>
          <w:color w:val="000000"/>
          <w:sz w:val="28"/>
          <w:szCs w:val="28"/>
          <w:lang w:val="uz-Cyrl-UZ" w:eastAsia="uz-Cyrl-UZ"/>
        </w:rPr>
        <w:t>А Ж Р И М И</w:t>
      </w:r>
    </w:p>
    <w:p w:rsidR="00BD6B22" w:rsidRPr="00BD6B22" w:rsidRDefault="00BD6B22" w:rsidP="00BD6B22">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40"/>
        <w:jc w:val="both"/>
        <w:rPr>
          <w:color w:val="000000"/>
          <w:sz w:val="28"/>
          <w:szCs w:val="28"/>
          <w:lang w:val="uz-Cyrl-UZ" w:eastAsia="uz-Cyrl-UZ"/>
        </w:rPr>
      </w:pPr>
    </w:p>
    <w:p w:rsidR="00BD6B22" w:rsidRPr="00BD6B22" w:rsidRDefault="00BD6B22" w:rsidP="00BD6B22">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Theme="minorHAnsi"/>
          <w:color w:val="000000"/>
          <w:sz w:val="28"/>
          <w:szCs w:val="28"/>
          <w:lang w:val="uz-Cyrl-UZ" w:eastAsia="uz-Cyrl-UZ"/>
        </w:rPr>
      </w:pPr>
      <w:r w:rsidRPr="00BD6B22">
        <w:rPr>
          <w:color w:val="000000"/>
          <w:sz w:val="28"/>
          <w:szCs w:val="28"/>
          <w:lang w:val="uz-Cyrl-UZ" w:eastAsia="uz-Cyrl-UZ"/>
        </w:rPr>
        <w:t xml:space="preserve">2025 йил 3 апрель куни Тошкент шаҳар суди жиноят ишлари бўйича судлов ҳайъати кассация инстанцияси, суд биносида, очиқ суд мажлисида, раислик қилувчи судья </w:t>
      </w:r>
      <w:r w:rsidRPr="00C35B4B">
        <w:rPr>
          <w:color w:val="000000"/>
          <w:sz w:val="28"/>
          <w:szCs w:val="28"/>
          <w:highlight w:val="black"/>
          <w:lang w:val="uz-Cyrl-UZ" w:eastAsia="uz-Cyrl-UZ"/>
        </w:rPr>
        <w:t>Ф.Тураходжаев, ҳайъат судьялари Ш.Шерматов ва С.Қўчқаровдан иборат таркибда, судья катта ёрдамчиси М.Турсунованинг</w:t>
      </w:r>
      <w:r w:rsidRPr="00BD6B22">
        <w:rPr>
          <w:color w:val="000000"/>
          <w:sz w:val="28"/>
          <w:szCs w:val="28"/>
          <w:lang w:val="uz-Cyrl-UZ" w:eastAsia="uz-Cyrl-UZ"/>
        </w:rPr>
        <w:t xml:space="preserve"> котибалигида, Тошкент шаҳар прокуратурасининг бўлим прокурори Ш.Шомирзаев, судланган </w:t>
      </w:r>
      <w:r w:rsidR="00C35B4B">
        <w:rPr>
          <w:color w:val="000000"/>
          <w:sz w:val="28"/>
          <w:szCs w:val="28"/>
          <w:lang w:val="uz-Cyrl-UZ" w:eastAsia="uz-Cyrl-UZ"/>
        </w:rPr>
        <w:t>ХХХХХХХХХХ</w:t>
      </w:r>
      <w:r w:rsidRPr="00BD6B22">
        <w:rPr>
          <w:color w:val="000000"/>
          <w:sz w:val="28"/>
          <w:szCs w:val="28"/>
          <w:lang w:val="uz-Cyrl-UZ" w:eastAsia="uz-Cyrl-UZ"/>
        </w:rPr>
        <w:t>нинг ҳуқуқларини ҳимоя қилувчи адвокат А.Алимкуловнинг иштирокида, 1-1101-2402/340-сонли жиноят ишини Тошкент шаҳар прокурорининг ўринбосари томонидан келтирилган протест</w:t>
      </w:r>
      <w:r w:rsidRPr="00BD6B22">
        <w:rPr>
          <w:color w:val="000000"/>
          <w:sz w:val="28"/>
          <w:szCs w:val="28"/>
          <w:shd w:val="clear" w:color="auto" w:fill="FFFFFF"/>
          <w:lang w:val="uz-Cyrl-UZ" w:eastAsia="uz-Cyrl-UZ"/>
        </w:rPr>
        <w:t>га асосан кассация тартибида кўриб чиқиб, қуйидагиларни</w:t>
      </w:r>
    </w:p>
    <w:p w:rsidR="00BD6B22" w:rsidRPr="00BD6B22" w:rsidRDefault="00BD6B22" w:rsidP="00BD6B22">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center"/>
        <w:rPr>
          <w:rFonts w:eastAsiaTheme="minorHAnsi"/>
          <w:color w:val="000000"/>
          <w:sz w:val="28"/>
          <w:szCs w:val="28"/>
          <w:lang w:val="uz-Cyrl-UZ" w:eastAsia="uz-Cyrl-UZ"/>
        </w:rPr>
      </w:pPr>
    </w:p>
    <w:p w:rsidR="00BD6B22" w:rsidRPr="00BD6B22" w:rsidRDefault="00BD6B22" w:rsidP="00BD6B22">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color w:val="000000"/>
          <w:sz w:val="28"/>
          <w:szCs w:val="28"/>
        </w:rPr>
      </w:pPr>
      <w:r w:rsidRPr="00BD6B22">
        <w:rPr>
          <w:color w:val="000000"/>
          <w:sz w:val="28"/>
          <w:szCs w:val="28"/>
        </w:rPr>
        <w:t>А Н И Қ Л А Д И:</w:t>
      </w:r>
    </w:p>
    <w:p w:rsidR="00BD6B22" w:rsidRPr="00BD6B22" w:rsidRDefault="00BD6B22" w:rsidP="00BD6B22">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eastAsiaTheme="minorHAnsi"/>
          <w:color w:val="000000"/>
          <w:sz w:val="28"/>
          <w:szCs w:val="28"/>
          <w:lang w:val="uz-Cyrl-UZ" w:eastAsia="uz-Cyrl-UZ"/>
        </w:rPr>
      </w:pPr>
    </w:p>
    <w:p w:rsidR="00BD6B22" w:rsidRPr="00BD6B22" w:rsidRDefault="00BD6B22" w:rsidP="00BD6B22">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color w:val="000000"/>
          <w:sz w:val="28"/>
          <w:szCs w:val="28"/>
          <w:lang w:val="uz-Cyrl-UZ" w:eastAsia="uz-Cyrl-UZ"/>
        </w:rPr>
      </w:pPr>
      <w:r w:rsidRPr="00BD6B22">
        <w:rPr>
          <w:color w:val="000000"/>
          <w:sz w:val="28"/>
          <w:szCs w:val="28"/>
          <w:lang w:val="uz-Cyrl-UZ" w:eastAsia="uz-Cyrl-UZ"/>
        </w:rPr>
        <w:t xml:space="preserve">Жиноят ишлари бўйича Олмазор туман судининг 2024 йил </w:t>
      </w:r>
      <w:r w:rsidRPr="00BD6B22">
        <w:rPr>
          <w:color w:val="000000"/>
          <w:sz w:val="28"/>
          <w:szCs w:val="28"/>
          <w:lang w:val="uz-Cyrl-UZ" w:eastAsia="uz-Cyrl-UZ"/>
        </w:rPr>
        <w:br/>
        <w:t>22 октябрдаги ҳукмига кўра,</w:t>
      </w:r>
    </w:p>
    <w:p w:rsidR="00BD6B22" w:rsidRPr="00BD6B22" w:rsidRDefault="00BD6B22" w:rsidP="00BD6B22">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00"/>
        <w:jc w:val="both"/>
        <w:rPr>
          <w:rFonts w:eastAsiaTheme="minorHAnsi"/>
          <w:color w:val="000000"/>
          <w:sz w:val="16"/>
          <w:szCs w:val="16"/>
          <w:lang w:val="uz-Cyrl-UZ" w:eastAsia="uz-Cyrl-UZ"/>
        </w:rPr>
      </w:pPr>
    </w:p>
    <w:p w:rsidR="00BD6B22" w:rsidRPr="00BD6B22" w:rsidRDefault="00BD6B22" w:rsidP="00BD6B22">
      <w:pPr>
        <w:tabs>
          <w:tab w:val="left" w:pos="269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left="2694"/>
        <w:jc w:val="both"/>
        <w:rPr>
          <w:sz w:val="28"/>
          <w:szCs w:val="28"/>
          <w:lang w:val="uz-Cyrl-UZ" w:eastAsia="uz-Cyrl-UZ"/>
        </w:rPr>
      </w:pPr>
      <w:r w:rsidRPr="00C35B4B">
        <w:rPr>
          <w:color w:val="000000"/>
          <w:sz w:val="28"/>
          <w:szCs w:val="28"/>
          <w:highlight w:val="black"/>
          <w:lang w:val="uz-Cyrl-UZ" w:eastAsia="uz-Cyrl-UZ"/>
        </w:rPr>
        <w:t>Акбаров Исломбек Улуғбек ўғли (Akbarov Islombek Ulug‘bek o‘g‘li)</w:t>
      </w:r>
      <w:r w:rsidRPr="00C35B4B">
        <w:rPr>
          <w:rFonts w:eastAsiaTheme="minorHAnsi"/>
          <w:sz w:val="28"/>
          <w:szCs w:val="28"/>
          <w:highlight w:val="black"/>
          <w:lang w:val="uz-Cyrl-UZ" w:eastAsia="uz-Cyrl-UZ"/>
        </w:rPr>
        <w:t xml:space="preserve"> 1999 </w:t>
      </w:r>
      <w:r w:rsidRPr="00C35B4B">
        <w:rPr>
          <w:sz w:val="28"/>
          <w:szCs w:val="28"/>
          <w:highlight w:val="black"/>
          <w:lang w:val="uz-Cyrl-UZ" w:eastAsia="uz-Cyrl-UZ"/>
        </w:rPr>
        <w:t>йил 2 апрель</w:t>
      </w:r>
      <w:r w:rsidRPr="00BD6B22">
        <w:rPr>
          <w:sz w:val="28"/>
          <w:szCs w:val="28"/>
          <w:lang w:val="uz-Cyrl-UZ" w:eastAsia="uz-Cyrl-UZ"/>
        </w:rPr>
        <w:t xml:space="preserve"> куни </w:t>
      </w:r>
      <w:r w:rsidRPr="00BD6B22">
        <w:rPr>
          <w:color w:val="000000"/>
          <w:sz w:val="28"/>
          <w:szCs w:val="28"/>
          <w:lang w:val="uz-Cyrl-UZ" w:eastAsia="uz-Cyrl-UZ"/>
        </w:rPr>
        <w:t>Тошкент вилоятида</w:t>
      </w:r>
      <w:r w:rsidRPr="00BD6B22">
        <w:rPr>
          <w:rFonts w:eastAsiaTheme="minorHAnsi"/>
          <w:sz w:val="28"/>
          <w:szCs w:val="28"/>
          <w:lang w:val="uz-Cyrl-UZ" w:eastAsia="uz-Cyrl-UZ"/>
        </w:rPr>
        <w:t xml:space="preserve"> </w:t>
      </w:r>
      <w:r w:rsidRPr="00BD6B22">
        <w:rPr>
          <w:sz w:val="28"/>
          <w:szCs w:val="28"/>
          <w:lang w:val="uz-Cyrl-UZ" w:eastAsia="uz-Cyrl-UZ"/>
        </w:rPr>
        <w:t xml:space="preserve">туғилган, миллати ўзбек, Ўзбекистон Республикаси фуқароси, маълумоти тугалланмаган олий, бўйдоқ, вақтинча ишсиз, Тошкент давлат иқтисодиёт университети 3-курс талабаси, муқаддам судланмаган, </w:t>
      </w:r>
      <w:r w:rsidRPr="00C35B4B">
        <w:rPr>
          <w:sz w:val="28"/>
          <w:szCs w:val="28"/>
          <w:highlight w:val="black"/>
          <w:lang w:val="uz-Cyrl-UZ" w:eastAsia="uz-Cyrl-UZ"/>
        </w:rPr>
        <w:t>Тошкент вилояти, Тошкент тумани, “Қизғалдоқ” МФЙ, Нодира кўчаси, 25-уйда</w:t>
      </w:r>
      <w:r w:rsidRPr="00BD6B22">
        <w:rPr>
          <w:sz w:val="28"/>
          <w:szCs w:val="28"/>
          <w:lang w:val="uz-Cyrl-UZ" w:eastAsia="uz-Cyrl-UZ"/>
        </w:rPr>
        <w:t xml:space="preserve"> истиқомат қилган, иш бўйича “қамоққа олиш” тарзидаги эҳтиёт чораси қўлланиб, 2024 йил 20 майдан қамоқда сақланаётган, айблов хулосаси нусхасини 2024 йил 23</w:t>
      </w:r>
      <w:r>
        <w:rPr>
          <w:sz w:val="28"/>
          <w:szCs w:val="28"/>
          <w:lang w:val="uz-Cyrl-UZ" w:eastAsia="uz-Cyrl-UZ"/>
        </w:rPr>
        <w:t xml:space="preserve"> июлда </w:t>
      </w:r>
      <w:r w:rsidRPr="00BD6B22">
        <w:rPr>
          <w:sz w:val="28"/>
          <w:szCs w:val="28"/>
          <w:lang w:val="uz-Cyrl-UZ" w:eastAsia="uz-Cyrl-UZ"/>
        </w:rPr>
        <w:t>олган,</w:t>
      </w:r>
    </w:p>
    <w:p w:rsidR="00BD6B22" w:rsidRPr="00BD6B22" w:rsidRDefault="00BD6B22" w:rsidP="00BD6B22">
      <w:pPr>
        <w:tabs>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left="2268" w:firstLine="564"/>
        <w:jc w:val="both"/>
        <w:rPr>
          <w:rFonts w:eastAsiaTheme="minorHAnsi"/>
          <w:color w:val="000000"/>
          <w:sz w:val="16"/>
          <w:szCs w:val="16"/>
          <w:lang w:val="uz-Cyrl-UZ" w:eastAsia="uz-Cyrl-UZ"/>
        </w:rPr>
      </w:pPr>
    </w:p>
    <w:p w:rsidR="00BD6B22" w:rsidRPr="00BD6B22" w:rsidRDefault="00BD6B22" w:rsidP="00BD6B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sidRPr="00BD6B22">
        <w:rPr>
          <w:color w:val="000000"/>
          <w:sz w:val="28"/>
          <w:szCs w:val="28"/>
          <w:lang w:val="uz-Cyrl-UZ" w:eastAsia="uz-Cyrl-UZ"/>
        </w:rPr>
        <w:t xml:space="preserve">Ўзбекистон Республикаси ЖК (эски таҳрирдаги) </w:t>
      </w:r>
      <w:r w:rsidRPr="00BD6B22">
        <w:rPr>
          <w:rFonts w:eastAsiaTheme="minorHAnsi"/>
          <w:sz w:val="28"/>
          <w:szCs w:val="28"/>
          <w:lang w:val="uz-Cyrl-UZ" w:eastAsia="uz-Cyrl-UZ"/>
        </w:rPr>
        <w:t>251</w:t>
      </w:r>
      <w:r w:rsidRPr="00BD6B22">
        <w:rPr>
          <w:rFonts w:eastAsiaTheme="minorHAnsi"/>
          <w:position w:val="7"/>
          <w:sz w:val="28"/>
          <w:szCs w:val="28"/>
          <w:vertAlign w:val="superscript"/>
          <w:lang w:val="uz-Cyrl-UZ" w:eastAsia="uz-Cyrl-UZ"/>
        </w:rPr>
        <w:t>1</w:t>
      </w:r>
      <w:r w:rsidRPr="00BD6B22">
        <w:rPr>
          <w:rFonts w:eastAsiaTheme="minorHAnsi"/>
          <w:sz w:val="28"/>
          <w:szCs w:val="28"/>
          <w:lang w:val="uz-Cyrl-UZ" w:eastAsia="uz-Cyrl-UZ"/>
        </w:rPr>
        <w:t>-</w:t>
      </w:r>
      <w:r w:rsidRPr="00BD6B22">
        <w:rPr>
          <w:sz w:val="28"/>
          <w:szCs w:val="28"/>
          <w:lang w:val="uz-Cyrl-UZ" w:eastAsia="uz-Cyrl-UZ"/>
        </w:rPr>
        <w:t xml:space="preserve">моддасининг </w:t>
      </w:r>
      <w:r w:rsidRPr="00BD6B22">
        <w:rPr>
          <w:sz w:val="28"/>
          <w:szCs w:val="28"/>
          <w:lang w:val="uz-Cyrl-UZ" w:eastAsia="uz-Cyrl-UZ"/>
        </w:rPr>
        <w:br/>
        <w:t xml:space="preserve">2-қисмида назарда тутилган жиноятни содир этганликда айбли деб топилиб, </w:t>
      </w:r>
      <w:r w:rsidRPr="00BD6B22">
        <w:rPr>
          <w:sz w:val="28"/>
          <w:szCs w:val="28"/>
          <w:lang w:val="uz-Cyrl-UZ" w:eastAsia="uz-Cyrl-UZ"/>
        </w:rPr>
        <w:br/>
        <w:t>5 (беш) йил озодликдан маҳрум қилиш жазоси тайинланиб, жазо манзил</w:t>
      </w:r>
      <w:r>
        <w:rPr>
          <w:sz w:val="28"/>
          <w:szCs w:val="28"/>
          <w:lang w:val="uz-Cyrl-UZ" w:eastAsia="uz-Cyrl-UZ"/>
        </w:rPr>
        <w:t>-</w:t>
      </w:r>
      <w:r w:rsidRPr="00BD6B22">
        <w:rPr>
          <w:sz w:val="28"/>
          <w:szCs w:val="28"/>
          <w:lang w:val="uz-Cyrl-UZ" w:eastAsia="uz-Cyrl-UZ"/>
        </w:rPr>
        <w:t>колонияларда ўташ белгиланган.</w:t>
      </w:r>
    </w:p>
    <w:p w:rsidR="00BD6B22" w:rsidRPr="00BD6B22" w:rsidRDefault="00BD6B22" w:rsidP="00BD6B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sidRPr="00BD6B22">
        <w:rPr>
          <w:color w:val="000000"/>
          <w:sz w:val="28"/>
          <w:szCs w:val="28"/>
          <w:lang w:val="uz-Cyrl-UZ" w:eastAsia="uz-Cyrl-UZ"/>
        </w:rPr>
        <w:t xml:space="preserve">Шунингдек, </w:t>
      </w:r>
      <w:r w:rsidRPr="00BD6B22">
        <w:rPr>
          <w:sz w:val="28"/>
          <w:szCs w:val="28"/>
          <w:lang w:val="uz-Cyrl-UZ" w:eastAsia="uz-Cyrl-UZ"/>
        </w:rPr>
        <w:t xml:space="preserve">Ўзбекистон Республикаси ЖКнинг 96-моддасига асосан </w:t>
      </w:r>
      <w:r w:rsidR="00C35B4B">
        <w:rPr>
          <w:sz w:val="28"/>
          <w:szCs w:val="28"/>
          <w:lang w:val="uz-Cyrl-UZ" w:eastAsia="uz-Cyrl-UZ"/>
        </w:rPr>
        <w:t>ХХХХХХХХХХ</w:t>
      </w:r>
      <w:r w:rsidRPr="00BD6B22">
        <w:rPr>
          <w:sz w:val="28"/>
          <w:szCs w:val="28"/>
          <w:lang w:val="uz-Cyrl-UZ" w:eastAsia="uz-Cyrl-UZ"/>
        </w:rPr>
        <w:t>га нисбатан жазони ўтаётган жойда токсикомания (прегабалин, габапентин)дан мажбурий даволаниш чоралари қўллаш, ашёвий далил деб эътироф этилган 7 дона “Регапен”, 18 дона “Зардекс” таблеткаларини тегишли тартибда йўқ қилиш, видео ёзув мавжуд бўлган 1 дона DVD дискни жиноят иши ҳужжатларида сақлаш учун қолдириш белгиланган.</w:t>
      </w:r>
    </w:p>
    <w:p w:rsidR="00BD6B22" w:rsidRPr="00BD6B22" w:rsidRDefault="00BD6B22" w:rsidP="00BD6B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9"/>
        <w:jc w:val="both"/>
        <w:rPr>
          <w:color w:val="000000"/>
          <w:sz w:val="28"/>
          <w:szCs w:val="28"/>
          <w:lang w:val="uz-Cyrl-UZ" w:eastAsia="uz-Cyrl-UZ"/>
        </w:rPr>
      </w:pPr>
      <w:r w:rsidRPr="00BD6B22">
        <w:rPr>
          <w:sz w:val="28"/>
          <w:szCs w:val="28"/>
          <w:lang w:val="uz-Cyrl-UZ" w:eastAsia="uz-Cyrl-UZ"/>
        </w:rPr>
        <w:t xml:space="preserve">Мазкур ҳукм билан Н.Рахимов ҳам судланувчи бўлиб, </w:t>
      </w:r>
      <w:r w:rsidRPr="00BD6B22">
        <w:rPr>
          <w:color w:val="000000"/>
          <w:sz w:val="28"/>
          <w:szCs w:val="28"/>
          <w:lang w:val="uz-Cyrl-UZ" w:eastAsia="uz-Cyrl-UZ"/>
        </w:rPr>
        <w:t xml:space="preserve">ҳукмнинг унга оид қисми бўйича шикоят ёки протест келтирилмаганлиги сабабли муҳокама </w:t>
      </w:r>
      <w:r w:rsidRPr="00BD6B22">
        <w:rPr>
          <w:color w:val="000000"/>
          <w:sz w:val="28"/>
          <w:szCs w:val="28"/>
          <w:lang w:val="uz-Cyrl-UZ" w:eastAsia="uz-Cyrl-UZ"/>
        </w:rPr>
        <w:lastRenderedPageBreak/>
        <w:t>қилинмайди.</w:t>
      </w:r>
    </w:p>
    <w:p w:rsidR="00BD6B22" w:rsidRPr="00BD6B22" w:rsidRDefault="00BD6B22" w:rsidP="00BD6B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sidRPr="00BD6B22">
        <w:rPr>
          <w:color w:val="000000"/>
          <w:sz w:val="28"/>
          <w:szCs w:val="28"/>
          <w:lang w:val="uz-Cyrl-UZ" w:eastAsia="uz-Cyrl-UZ"/>
        </w:rPr>
        <w:t>Суднинг ҳукмига кўра, с</w:t>
      </w:r>
      <w:r w:rsidRPr="00BD6B22">
        <w:rPr>
          <w:sz w:val="28"/>
          <w:szCs w:val="28"/>
          <w:lang w:val="uz-Cyrl-UZ" w:eastAsia="uz-Cyrl-UZ"/>
        </w:rPr>
        <w:t xml:space="preserve">удланувчи Н.Рахимов, </w:t>
      </w:r>
      <w:r>
        <w:rPr>
          <w:sz w:val="28"/>
          <w:szCs w:val="28"/>
          <w:lang w:val="uz-Cyrl-UZ" w:eastAsia="uz-Cyrl-UZ"/>
        </w:rPr>
        <w:t>д</w:t>
      </w:r>
      <w:r w:rsidRPr="00BD6B22">
        <w:rPr>
          <w:sz w:val="28"/>
          <w:szCs w:val="28"/>
          <w:lang w:val="uz-Cyrl-UZ" w:eastAsia="uz-Cyrl-UZ"/>
        </w:rPr>
        <w:t xml:space="preserve">астлабки тергов даврида жиноят ишининг бир қисми алоҳида иш юритувига ажратилган танишлари ва шахси аниқланмаган “Мурод” исмли шахсларга келгусида кучли таъсир қилувчи “Zardeks” номли дори воситасини сотиб олиб бериш Д.Юнусовдан 6 дона капсула учун 300.000 сўм, А.Файзиевдан 4 дона капсула учун 235.000 сўм, “Мурод” исмли шахсдан 24 дона капсула учун 1.617.000 сўм пулларни олиб, 2024 йил 23 февраль куни соат 20:10 ларда Тошкент шаҳар, Олмазор тумани, Нурафшон кўчасида дастлабки терговда шахси аниқланмаган “Шухрат” исмли жиноий шериги билан тил бириктириб, бир гурух бўлиб, жами </w:t>
      </w:r>
      <w:r>
        <w:rPr>
          <w:sz w:val="28"/>
          <w:szCs w:val="28"/>
          <w:lang w:val="uz-Cyrl-UZ" w:eastAsia="uz-Cyrl-UZ"/>
        </w:rPr>
        <w:t>ҳ</w:t>
      </w:r>
      <w:r w:rsidRPr="00BD6B22">
        <w:rPr>
          <w:sz w:val="28"/>
          <w:szCs w:val="28"/>
          <w:lang w:val="uz-Cyrl-UZ" w:eastAsia="uz-Cyrl-UZ"/>
        </w:rPr>
        <w:t>исобда 45 дона “Zardeks” капсулаларини 2.250.000 сўмга сотиб олиб, ушбу дорилардан 2 донасини ўзи истеъмол қилган ва кўп миқдорда қолган 43 дона капсулаларни сотиш учун ўзининг автомашинасига олиб борган вақтда тезкор-тадбир иштирокчилари томонидан ашёвий далиллар билан ушланган.</w:t>
      </w:r>
    </w:p>
    <w:p w:rsidR="00BD6B22" w:rsidRPr="00BD6B22" w:rsidRDefault="00BD6B22" w:rsidP="00BD6B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sidRPr="00BD6B22">
        <w:rPr>
          <w:sz w:val="28"/>
          <w:szCs w:val="28"/>
          <w:lang w:val="uz-Cyrl-UZ" w:eastAsia="uz-Cyrl-UZ"/>
        </w:rPr>
        <w:t xml:space="preserve">Судга оид кимёвий экспертизанинг 2024 йил 14 мартдаги 106(24)-сонли хулосасига асосан Н.Рахимовдан оланган 5 дона “Зардекс® Zardeks® Каждая Твердая желатиновая капсула содержит: Габапенит 300 мг Лиц произв.: RAJ/2354 Kusum Healthcare Pvt, Ltd., India” ёзувли конвалюталардаги 43 дона ярми оқ, ярми қизил рангли капсулаларнинг ичидаги оқ рангли крситалл кукунсимон моддалар таркибида </w:t>
      </w:r>
      <w:r>
        <w:rPr>
          <w:sz w:val="28"/>
          <w:szCs w:val="28"/>
          <w:lang w:val="uz-Cyrl-UZ" w:eastAsia="uz-Cyrl-UZ"/>
        </w:rPr>
        <w:t>“п</w:t>
      </w:r>
      <w:r w:rsidRPr="00BD6B22">
        <w:rPr>
          <w:sz w:val="28"/>
          <w:szCs w:val="28"/>
          <w:lang w:val="uz-Cyrl-UZ" w:eastAsia="uz-Cyrl-UZ"/>
        </w:rPr>
        <w:t>регабалин</w:t>
      </w:r>
      <w:r>
        <w:rPr>
          <w:sz w:val="28"/>
          <w:szCs w:val="28"/>
          <w:lang w:val="uz-Cyrl-UZ" w:eastAsia="uz-Cyrl-UZ"/>
        </w:rPr>
        <w:t>”</w:t>
      </w:r>
      <w:r w:rsidRPr="00BD6B22">
        <w:rPr>
          <w:sz w:val="28"/>
          <w:szCs w:val="28"/>
          <w:lang w:val="uz-Cyrl-UZ" w:eastAsia="uz-Cyrl-UZ"/>
        </w:rPr>
        <w:t xml:space="preserve"> моддаси мавжудлиги, лаборатория коллекциясида </w:t>
      </w:r>
      <w:r>
        <w:rPr>
          <w:sz w:val="28"/>
          <w:szCs w:val="28"/>
          <w:lang w:val="uz-Cyrl-UZ" w:eastAsia="uz-Cyrl-UZ"/>
        </w:rPr>
        <w:t>“п</w:t>
      </w:r>
      <w:r w:rsidRPr="00BD6B22">
        <w:rPr>
          <w:sz w:val="28"/>
          <w:szCs w:val="28"/>
          <w:lang w:val="uz-Cyrl-UZ" w:eastAsia="uz-Cyrl-UZ"/>
        </w:rPr>
        <w:t>регабарин</w:t>
      </w:r>
      <w:r>
        <w:rPr>
          <w:sz w:val="28"/>
          <w:szCs w:val="28"/>
          <w:lang w:val="uz-Cyrl-UZ" w:eastAsia="uz-Cyrl-UZ"/>
        </w:rPr>
        <w:t>”</w:t>
      </w:r>
      <w:r w:rsidRPr="00BD6B22">
        <w:rPr>
          <w:sz w:val="28"/>
          <w:szCs w:val="28"/>
          <w:lang w:val="uz-Cyrl-UZ" w:eastAsia="uz-Cyrl-UZ"/>
        </w:rPr>
        <w:t xml:space="preserve"> моддасининг стандарт намуналари мавжуд бўлмаганлиги сабабли унинг соф вазнини аниқлашнинг имконияти бўлмаганлиги кўрсатиб ўтилган.</w:t>
      </w:r>
    </w:p>
    <w:p w:rsidR="00BD6B22" w:rsidRPr="00BD6B22" w:rsidRDefault="00BD6B22" w:rsidP="00BD6B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sidRPr="00BD6B22">
        <w:rPr>
          <w:sz w:val="28"/>
          <w:szCs w:val="28"/>
          <w:lang w:val="uz-Cyrl-UZ" w:eastAsia="uz-Cyrl-UZ"/>
        </w:rPr>
        <w:t>Қўшимча судга оид кимёвий экспертизасининг 2024 йил 5 апрелдаги 41/18-4840-сонли хулосасига кўра</w:t>
      </w:r>
      <w:r>
        <w:rPr>
          <w:sz w:val="28"/>
          <w:szCs w:val="28"/>
          <w:lang w:val="uz-Cyrl-UZ" w:eastAsia="uz-Cyrl-UZ"/>
        </w:rPr>
        <w:t>,</w:t>
      </w:r>
      <w:r w:rsidRPr="00BD6B22">
        <w:rPr>
          <w:sz w:val="28"/>
          <w:szCs w:val="28"/>
          <w:lang w:val="uz-Cyrl-UZ" w:eastAsia="uz-Cyrl-UZ"/>
        </w:rPr>
        <w:t xml:space="preserve"> 43 дона “Zardeks” таркибида “прегабалин” моддасининг соф оғирлиги 14.1 грамм бўлиши кўрсатиб ўтилган.</w:t>
      </w:r>
    </w:p>
    <w:p w:rsidR="00BD6B22" w:rsidRPr="00BD6B22" w:rsidRDefault="00BD6B22" w:rsidP="00BD6B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sidRPr="00BD6B22">
        <w:rPr>
          <w:sz w:val="28"/>
          <w:szCs w:val="28"/>
          <w:lang w:val="uz-Cyrl-UZ" w:eastAsia="uz-Cyrl-UZ"/>
        </w:rPr>
        <w:t xml:space="preserve">Бундан ташқари, судланувчи </w:t>
      </w:r>
      <w:r w:rsidR="00C35B4B">
        <w:rPr>
          <w:sz w:val="28"/>
          <w:szCs w:val="28"/>
          <w:lang w:val="uz-Cyrl-UZ" w:eastAsia="uz-Cyrl-UZ"/>
        </w:rPr>
        <w:t>ХХХХХХХХХХ</w:t>
      </w:r>
      <w:r w:rsidRPr="00BD6B22">
        <w:rPr>
          <w:sz w:val="28"/>
          <w:szCs w:val="28"/>
          <w:lang w:val="uz-Cyrl-UZ" w:eastAsia="uz-Cyrl-UZ"/>
        </w:rPr>
        <w:t xml:space="preserve"> 2024 йил 22 февраль куни соат 15:10ларда таниши А.Қосимовга келгусида кучли таъсир қилувчи “Regopen” номли дори воситасини сотиб олиб беришини ваъда қилиб, 9 дона капсула учун 600.000 сўм пулларни олиб, ўша вақтнинг ўзида Тошкент шаҳар, Олмазор тумани, Нурафшон ҳалқа йўли кўчасида судланувчи Н.Рахимов билан тил бириктириб, бир гуруҳ бўлиб, жами 9 дона “Regopen” капсулаларини 600.000 сўмга сотиб олиб, таниши А.Қосимовга ўтказаётган вақтда тезкор ходимлар томонидан ашёвий далиллар билан ушланган.</w:t>
      </w:r>
    </w:p>
    <w:p w:rsidR="00BD6B22" w:rsidRPr="00BD6B22" w:rsidRDefault="00BD6B22" w:rsidP="00BD6B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sidRPr="00BD6B22">
        <w:rPr>
          <w:sz w:val="28"/>
          <w:szCs w:val="28"/>
          <w:lang w:val="uz-Cyrl-UZ" w:eastAsia="uz-Cyrl-UZ"/>
        </w:rPr>
        <w:t xml:space="preserve">Судга оид кимёвий экспертизанинг 2024 йил 14 мартдаги 105(24)-сонли хулосасига асосан </w:t>
      </w:r>
      <w:r w:rsidR="00C35B4B">
        <w:rPr>
          <w:sz w:val="28"/>
          <w:szCs w:val="28"/>
          <w:lang w:val="uz-Cyrl-UZ" w:eastAsia="uz-Cyrl-UZ"/>
        </w:rPr>
        <w:t>ХХХХХХХХХХ</w:t>
      </w:r>
      <w:r w:rsidRPr="00BD6B22">
        <w:rPr>
          <w:sz w:val="28"/>
          <w:szCs w:val="28"/>
          <w:lang w:val="uz-Cyrl-UZ" w:eastAsia="uz-Cyrl-UZ"/>
        </w:rPr>
        <w:t xml:space="preserve">дан олинган 2 дона “Regapen 300 mg Capsule Pregabalin” ёзувли конвалюталардаги 9 дона ярим оқ, ярим қизи рангли капсулаларнинг ичида оқ рангли кристалл кукунсимон моддалар таркибида </w:t>
      </w:r>
      <w:r>
        <w:rPr>
          <w:sz w:val="28"/>
          <w:szCs w:val="28"/>
          <w:lang w:val="uz-Cyrl-UZ" w:eastAsia="uz-Cyrl-UZ"/>
        </w:rPr>
        <w:t>“</w:t>
      </w:r>
      <w:r w:rsidRPr="00BD6B22">
        <w:rPr>
          <w:sz w:val="28"/>
          <w:szCs w:val="28"/>
          <w:lang w:val="uz-Cyrl-UZ" w:eastAsia="uz-Cyrl-UZ"/>
        </w:rPr>
        <w:t>прегабалин</w:t>
      </w:r>
      <w:r>
        <w:rPr>
          <w:sz w:val="28"/>
          <w:szCs w:val="28"/>
          <w:lang w:val="uz-Cyrl-UZ" w:eastAsia="uz-Cyrl-UZ"/>
        </w:rPr>
        <w:t>”</w:t>
      </w:r>
      <w:r w:rsidRPr="00BD6B22">
        <w:rPr>
          <w:sz w:val="28"/>
          <w:szCs w:val="28"/>
          <w:lang w:val="uz-Cyrl-UZ" w:eastAsia="uz-Cyrl-UZ"/>
        </w:rPr>
        <w:t xml:space="preserve"> моддаси мавжудлиги, завод қадоғига кўра, бир капсуланинг таркибида 0,3 грамм </w:t>
      </w:r>
      <w:r>
        <w:rPr>
          <w:sz w:val="28"/>
          <w:szCs w:val="28"/>
          <w:lang w:val="uz-Cyrl-UZ" w:eastAsia="uz-Cyrl-UZ"/>
        </w:rPr>
        <w:t>“</w:t>
      </w:r>
      <w:r w:rsidRPr="00BD6B22">
        <w:rPr>
          <w:sz w:val="28"/>
          <w:szCs w:val="28"/>
          <w:lang w:val="uz-Cyrl-UZ" w:eastAsia="uz-Cyrl-UZ"/>
        </w:rPr>
        <w:t>прегабалин</w:t>
      </w:r>
      <w:r>
        <w:rPr>
          <w:sz w:val="28"/>
          <w:szCs w:val="28"/>
          <w:lang w:val="uz-Cyrl-UZ" w:eastAsia="uz-Cyrl-UZ"/>
        </w:rPr>
        <w:t>”</w:t>
      </w:r>
      <w:r w:rsidRPr="00BD6B22">
        <w:rPr>
          <w:sz w:val="28"/>
          <w:szCs w:val="28"/>
          <w:lang w:val="uz-Cyrl-UZ" w:eastAsia="uz-Cyrl-UZ"/>
        </w:rPr>
        <w:t xml:space="preserve"> моддаси мавжуд эканлиги, жами 9 дона капсулаларнинг таркибида </w:t>
      </w:r>
      <w:r>
        <w:rPr>
          <w:sz w:val="28"/>
          <w:szCs w:val="28"/>
          <w:lang w:val="uz-Cyrl-UZ" w:eastAsia="uz-Cyrl-UZ"/>
        </w:rPr>
        <w:t>“</w:t>
      </w:r>
      <w:r w:rsidRPr="00BD6B22">
        <w:rPr>
          <w:sz w:val="28"/>
          <w:szCs w:val="28"/>
          <w:lang w:val="uz-Cyrl-UZ" w:eastAsia="uz-Cyrl-UZ"/>
        </w:rPr>
        <w:t>прегабалин</w:t>
      </w:r>
      <w:r>
        <w:rPr>
          <w:sz w:val="28"/>
          <w:szCs w:val="28"/>
          <w:lang w:val="uz-Cyrl-UZ" w:eastAsia="uz-Cyrl-UZ"/>
        </w:rPr>
        <w:t>”</w:t>
      </w:r>
      <w:r w:rsidRPr="00BD6B22">
        <w:rPr>
          <w:sz w:val="28"/>
          <w:szCs w:val="28"/>
          <w:lang w:val="uz-Cyrl-UZ" w:eastAsia="uz-Cyrl-UZ"/>
        </w:rPr>
        <w:t xml:space="preserve"> моддасининг умумий вазни </w:t>
      </w:r>
      <w:r w:rsidRPr="00BD6B22">
        <w:rPr>
          <w:sz w:val="28"/>
          <w:szCs w:val="28"/>
          <w:lang w:val="uz-Cyrl-UZ" w:eastAsia="uz-Cyrl-UZ"/>
        </w:rPr>
        <w:br/>
        <w:t xml:space="preserve">2,7 граммни ташкил этишлиги кўрсатиб ўтилган. </w:t>
      </w:r>
    </w:p>
    <w:p w:rsidR="00BD6B22" w:rsidRPr="00BD6B22" w:rsidRDefault="00BD6B22" w:rsidP="00BD6B22">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sidRPr="00BD6B22">
        <w:rPr>
          <w:sz w:val="28"/>
          <w:szCs w:val="28"/>
          <w:lang w:val="uz-Cyrl-UZ" w:eastAsia="uz-Cyrl-UZ"/>
        </w:rPr>
        <w:t xml:space="preserve">Тошкент шаҳар прокурорининг ўринбосари протестида, судланган </w:t>
      </w:r>
      <w:r w:rsidR="00C35B4B">
        <w:rPr>
          <w:sz w:val="28"/>
          <w:szCs w:val="28"/>
          <w:lang w:val="uz-Cyrl-UZ" w:eastAsia="uz-Cyrl-UZ"/>
        </w:rPr>
        <w:t>ХХХХХХХХХХ</w:t>
      </w:r>
      <w:r w:rsidRPr="00BD6B22">
        <w:rPr>
          <w:sz w:val="28"/>
          <w:szCs w:val="28"/>
          <w:lang w:val="uz-Cyrl-UZ" w:eastAsia="uz-Cyrl-UZ"/>
        </w:rPr>
        <w:t xml:space="preserve">нинг айблилик масаласи муҳокама қилинмасдан, унга </w:t>
      </w:r>
      <w:r w:rsidRPr="00BD6B22">
        <w:rPr>
          <w:sz w:val="28"/>
          <w:szCs w:val="28"/>
          <w:lang w:val="uz-Cyrl-UZ" w:eastAsia="uz-Cyrl-UZ"/>
        </w:rPr>
        <w:lastRenderedPageBreak/>
        <w:t>нисбатан тайинланган жазони умумий тартибли колонияларда ўташни белгилашни сўраган.</w:t>
      </w:r>
    </w:p>
    <w:p w:rsidR="00BD6B22" w:rsidRPr="00BD6B22" w:rsidRDefault="00BD6B22" w:rsidP="00BD6B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color w:val="000000"/>
          <w:sz w:val="28"/>
          <w:szCs w:val="28"/>
          <w:lang w:val="uz-Cyrl-UZ" w:eastAsia="uz-Cyrl-UZ"/>
        </w:rPr>
      </w:pPr>
      <w:r w:rsidRPr="00BD6B22">
        <w:rPr>
          <w:color w:val="000000"/>
          <w:sz w:val="28"/>
          <w:szCs w:val="28"/>
          <w:lang w:val="uz-Cyrl-UZ" w:eastAsia="uz-Cyrl-UZ"/>
        </w:rPr>
        <w:t>Кассация инстанцияси иш бўйича судья С.Қўчқаровнинг маърузасини, прокурор Ш.Шомирзаевнинг кассация протестини қувватлаб, биринчи инстанция судининг ҳукмини ўзгартири</w:t>
      </w:r>
      <w:r w:rsidRPr="00BD6B22">
        <w:rPr>
          <w:sz w:val="28"/>
          <w:szCs w:val="28"/>
          <w:lang w:val="uz-Cyrl-UZ" w:eastAsia="uz-Cyrl-UZ"/>
        </w:rPr>
        <w:t>ш</w:t>
      </w:r>
      <w:r w:rsidRPr="00BD6B22">
        <w:rPr>
          <w:rFonts w:eastAsiaTheme="minorHAnsi"/>
          <w:color w:val="000000"/>
          <w:sz w:val="28"/>
          <w:szCs w:val="28"/>
          <w:lang w:val="uz-Cyrl-UZ" w:eastAsia="uz-Cyrl-UZ"/>
        </w:rPr>
        <w:t xml:space="preserve"> </w:t>
      </w:r>
      <w:r w:rsidRPr="00BD6B22">
        <w:rPr>
          <w:color w:val="000000"/>
          <w:sz w:val="28"/>
          <w:szCs w:val="28"/>
          <w:lang w:val="uz-Cyrl-UZ" w:eastAsia="uz-Cyrl-UZ"/>
        </w:rPr>
        <w:t xml:space="preserve">ҳақидаги хулосасини, адвокат А.Алимкуловнинг қонуний қарор </w:t>
      </w:r>
      <w:r w:rsidR="00B726AA">
        <w:rPr>
          <w:color w:val="000000"/>
          <w:sz w:val="28"/>
          <w:szCs w:val="28"/>
          <w:lang w:val="uz-Cyrl-UZ" w:eastAsia="uz-Cyrl-UZ"/>
        </w:rPr>
        <w:t>қабул қилишни</w:t>
      </w:r>
      <w:r w:rsidRPr="00BD6B22">
        <w:rPr>
          <w:color w:val="000000"/>
          <w:sz w:val="28"/>
          <w:szCs w:val="28"/>
          <w:lang w:val="uz-Cyrl-UZ" w:eastAsia="uz-Cyrl-UZ"/>
        </w:rPr>
        <w:t xml:space="preserve"> сўраб берган фикрини тинглаб, кассация протестида келтирилган важларни жиноят иши ҳужжатлари асосида текшириб, қуйидагиларга кўра, суд ҳукмини ўзгартиришни лозим топади.</w:t>
      </w:r>
    </w:p>
    <w:p w:rsidR="00BD6B22" w:rsidRPr="00BD6B22" w:rsidRDefault="00BD6B22" w:rsidP="00BD6B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sidRPr="00BD6B22">
        <w:rPr>
          <w:sz w:val="28"/>
          <w:szCs w:val="28"/>
          <w:lang w:val="uz-Cyrl-UZ" w:eastAsia="uz-Cyrl-UZ"/>
        </w:rPr>
        <w:t>Биринчи инстанция суди томонидан жиноят ишини судда кўришда Ўзбекистон Республикаси ЖПКнинг 22, 26-моддалари талабларига тўлиқ риоя қилинган.</w:t>
      </w:r>
    </w:p>
    <w:p w:rsidR="00BD6B22" w:rsidRPr="00BD6B22" w:rsidRDefault="00BD6B22" w:rsidP="00BD6B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sidRPr="00BD6B22">
        <w:rPr>
          <w:sz w:val="28"/>
          <w:szCs w:val="28"/>
          <w:lang w:val="uz-Cyrl-UZ" w:eastAsia="uz-Cyrl-UZ"/>
        </w:rPr>
        <w:t>Суд ҳукмида баён этилган хулосалар ҳақиқий иш ҳолатига мувофиқ бўлиб, ушбу хулосалар суд муҳокамасида Ўзбекистон Республикаси ЖПКнинг 95-моддаси тартибида баҳоланган далиллар билан асослантирилган.</w:t>
      </w:r>
    </w:p>
    <w:p w:rsidR="00BD6B22" w:rsidRPr="00BD6B22" w:rsidRDefault="00BD6B22" w:rsidP="00BD6B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sidRPr="00BD6B22">
        <w:rPr>
          <w:sz w:val="28"/>
          <w:szCs w:val="28"/>
          <w:lang w:val="uz-Cyrl-UZ" w:eastAsia="uz-Cyrl-UZ"/>
        </w:rPr>
        <w:t xml:space="preserve">Протестда, судланган </w:t>
      </w:r>
      <w:r w:rsidR="00C35B4B">
        <w:rPr>
          <w:sz w:val="28"/>
          <w:szCs w:val="28"/>
          <w:lang w:val="uz-Cyrl-UZ" w:eastAsia="uz-Cyrl-UZ"/>
        </w:rPr>
        <w:t>ХХХХХХХХХХ</w:t>
      </w:r>
      <w:r w:rsidRPr="00BD6B22">
        <w:rPr>
          <w:sz w:val="28"/>
          <w:szCs w:val="28"/>
          <w:lang w:val="uz-Cyrl-UZ" w:eastAsia="uz-Cyrl-UZ"/>
        </w:rPr>
        <w:t xml:space="preserve">га нисбатан тайинланган жазони ўташ тартибини ўзгартириш масаласи қўйилганлиги сабабли, кассация инстанцияси суди судланган </w:t>
      </w:r>
      <w:r w:rsidR="00C35B4B">
        <w:rPr>
          <w:sz w:val="28"/>
          <w:szCs w:val="28"/>
          <w:lang w:val="uz-Cyrl-UZ" w:eastAsia="uz-Cyrl-UZ"/>
        </w:rPr>
        <w:t>ХХХХХХХХХХ</w:t>
      </w:r>
      <w:r w:rsidRPr="00BD6B22">
        <w:rPr>
          <w:sz w:val="28"/>
          <w:szCs w:val="28"/>
          <w:lang w:val="uz-Cyrl-UZ" w:eastAsia="uz-Cyrl-UZ"/>
        </w:rPr>
        <w:t>нинг айблилик ва квалификация масаласини муҳокама қилмасликни лозим топади.</w:t>
      </w:r>
    </w:p>
    <w:p w:rsidR="00BD6B22" w:rsidRPr="00BD6B22" w:rsidRDefault="00BD6B22" w:rsidP="00BD6B22">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9"/>
        <w:jc w:val="both"/>
        <w:rPr>
          <w:sz w:val="28"/>
          <w:szCs w:val="28"/>
          <w:lang w:val="uz-Cyrl-UZ" w:eastAsia="uz-Cyrl-UZ"/>
        </w:rPr>
      </w:pPr>
      <w:r w:rsidRPr="00BD6B22">
        <w:rPr>
          <w:sz w:val="28"/>
          <w:szCs w:val="28"/>
          <w:lang w:val="uz-Cyrl-UZ" w:eastAsia="uz-Cyrl-UZ"/>
        </w:rPr>
        <w:t xml:space="preserve">Биринчи инстанция суди </w:t>
      </w:r>
      <w:r w:rsidR="00C35B4B">
        <w:rPr>
          <w:sz w:val="28"/>
          <w:szCs w:val="28"/>
          <w:lang w:val="uz-Cyrl-UZ" w:eastAsia="uz-Cyrl-UZ"/>
        </w:rPr>
        <w:t>ХХХХХХХХХХ</w:t>
      </w:r>
      <w:r w:rsidRPr="00BD6B22">
        <w:rPr>
          <w:sz w:val="28"/>
          <w:szCs w:val="28"/>
          <w:lang w:val="uz-Cyrl-UZ" w:eastAsia="uz-Cyrl-UZ"/>
        </w:rPr>
        <w:t xml:space="preserve">га жазо тайинлашда Ўзбекистон Республикаси ЖКнинг 7-моддасида белгиланган, жиноят содир этган шахсга нисбатан у ахлоқан тузалиши ва янги жиноят содир этишининг олдини олиш учун зарур ҳамда етарли бўладиган жазо тайинланиши ёки бошқа ҳуқуқий таъсир чораси қўлланилиши кераклиги тўғрисидаги қоидага, Ўзбекистон Республикаси Олий суди Пленумининг 2006 йил 3 февралдаги “Судлар томонидан жиноят учун жазо тайинлаш амалиёти тўғрисида”ги 1-сонли </w:t>
      </w:r>
      <w:r w:rsidR="00B726AA">
        <w:rPr>
          <w:sz w:val="28"/>
          <w:szCs w:val="28"/>
          <w:lang w:val="uz-Cyrl-UZ" w:eastAsia="uz-Cyrl-UZ"/>
        </w:rPr>
        <w:t>қ</w:t>
      </w:r>
      <w:r w:rsidRPr="00BD6B22">
        <w:rPr>
          <w:sz w:val="28"/>
          <w:szCs w:val="28"/>
          <w:lang w:val="uz-Cyrl-UZ" w:eastAsia="uz-Cyrl-UZ"/>
        </w:rPr>
        <w:t>ароридаги тушунтиришларга амал қилиб, унинг шахсини, айбига иқрорлигини, қилмишидан пушаймонлигини, содир қилинган жиноятнинг хусусияти ва ижтимоий хавфлилик даражасини инобатга олиб, уни жамиятдан ажратмаган ҳолда қайта тарбиялаш мумкин эмас деб ҳисоблаб, у айбдор деб топилган модда санкциясида назарда тутилган озодликдан маҳрум қилиш жазосини тайинлаб, асосли хулосага келган.</w:t>
      </w:r>
    </w:p>
    <w:p w:rsidR="00BD6B22" w:rsidRPr="00BD6B22" w:rsidRDefault="00BD6B22" w:rsidP="00BD6B22">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sz w:val="28"/>
          <w:szCs w:val="28"/>
          <w:lang w:val="uz-Cyrl-UZ" w:eastAsia="uz-Cyrl-UZ"/>
        </w:rPr>
      </w:pPr>
      <w:r w:rsidRPr="00BD6B22">
        <w:rPr>
          <w:color w:val="000000"/>
          <w:sz w:val="28"/>
          <w:szCs w:val="28"/>
          <w:lang w:val="uz-Cyrl-UZ" w:eastAsia="uz-Cyrl-UZ"/>
        </w:rPr>
        <w:t xml:space="preserve">Бироқ, биринчи инстанция суди судланган </w:t>
      </w:r>
      <w:r w:rsidR="00C35B4B">
        <w:rPr>
          <w:color w:val="000000"/>
          <w:sz w:val="28"/>
          <w:szCs w:val="28"/>
          <w:lang w:val="uz-Cyrl-UZ" w:eastAsia="uz-Cyrl-UZ"/>
        </w:rPr>
        <w:t>ХХХХХХХХХХ</w:t>
      </w:r>
      <w:r w:rsidRPr="00BD6B22">
        <w:rPr>
          <w:color w:val="000000"/>
          <w:sz w:val="28"/>
          <w:szCs w:val="28"/>
          <w:lang w:val="uz-Cyrl-UZ" w:eastAsia="uz-Cyrl-UZ"/>
        </w:rPr>
        <w:t xml:space="preserve">га </w:t>
      </w:r>
      <w:r w:rsidRPr="00BD6B22">
        <w:rPr>
          <w:sz w:val="28"/>
          <w:szCs w:val="28"/>
          <w:lang w:val="uz-Cyrl-UZ" w:eastAsia="uz-Cyrl-UZ"/>
        </w:rPr>
        <w:t xml:space="preserve">нисбатан тайинланган озодликдан маҳрум қилиш жазосини </w:t>
      </w:r>
      <w:r w:rsidR="00B726AA">
        <w:rPr>
          <w:sz w:val="28"/>
          <w:szCs w:val="28"/>
          <w:lang w:val="uz-Cyrl-UZ" w:eastAsia="uz-Cyrl-UZ"/>
        </w:rPr>
        <w:t>манзил-</w:t>
      </w:r>
      <w:r w:rsidRPr="00BD6B22">
        <w:rPr>
          <w:sz w:val="28"/>
          <w:szCs w:val="28"/>
          <w:lang w:val="uz-Cyrl-UZ" w:eastAsia="uz-Cyrl-UZ"/>
        </w:rPr>
        <w:t>колонияларда ўташни белгилаб, хатоликка йўл қўйган кўринади.</w:t>
      </w:r>
    </w:p>
    <w:p w:rsidR="00BD6B22" w:rsidRPr="00BD6B22" w:rsidRDefault="00BD6B22" w:rsidP="00BD6B22">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color w:val="000000"/>
          <w:sz w:val="28"/>
          <w:szCs w:val="28"/>
          <w:lang w:val="uz-Cyrl-UZ" w:eastAsia="uz-Cyrl-UZ"/>
        </w:rPr>
      </w:pPr>
      <w:r w:rsidRPr="00BD6B22">
        <w:rPr>
          <w:sz w:val="28"/>
          <w:szCs w:val="28"/>
          <w:lang w:val="uz-Cyrl-UZ" w:eastAsia="uz-Cyrl-UZ"/>
        </w:rPr>
        <w:t>Ўзбекистон Республикаси ЖК (эски таҳрирдаги) 251</w:t>
      </w:r>
      <w:r w:rsidRPr="00BD6B22">
        <w:rPr>
          <w:rFonts w:eastAsiaTheme="minorHAnsi"/>
          <w:position w:val="7"/>
          <w:sz w:val="28"/>
          <w:szCs w:val="28"/>
          <w:lang w:val="uz-Cyrl-UZ" w:eastAsia="uz-Cyrl-UZ"/>
        </w:rPr>
        <w:t>1</w:t>
      </w:r>
      <w:r w:rsidRPr="00BD6B22">
        <w:rPr>
          <w:rFonts w:eastAsiaTheme="minorHAnsi"/>
          <w:sz w:val="28"/>
          <w:szCs w:val="28"/>
          <w:lang w:val="uz-Cyrl-UZ" w:eastAsia="uz-Cyrl-UZ"/>
        </w:rPr>
        <w:t>-</w:t>
      </w:r>
      <w:r w:rsidRPr="00BD6B22">
        <w:rPr>
          <w:sz w:val="28"/>
          <w:szCs w:val="28"/>
          <w:lang w:val="uz-Cyrl-UZ" w:eastAsia="uz-Cyrl-UZ"/>
        </w:rPr>
        <w:t xml:space="preserve">моддасининг </w:t>
      </w:r>
      <w:r w:rsidRPr="00BD6B22">
        <w:rPr>
          <w:sz w:val="28"/>
          <w:szCs w:val="28"/>
          <w:lang w:val="uz-Cyrl-UZ" w:eastAsia="uz-Cyrl-UZ"/>
        </w:rPr>
        <w:br/>
        <w:t xml:space="preserve">2-қисми санкциясида </w:t>
      </w:r>
      <w:r w:rsidRPr="00BD6B22">
        <w:rPr>
          <w:color w:val="000000"/>
          <w:sz w:val="28"/>
          <w:szCs w:val="28"/>
          <w:lang w:val="uz-Cyrl-UZ" w:eastAsia="uz-Cyrl-UZ"/>
        </w:rPr>
        <w:t>беш йилдан етти йилгача озодликдан маҳрум қилиш билан жазоланиши назарда тутилган бўлиб, ЖК 15-моддасининг 4-қисмида оғир жиноятларга қасддан содир этилиб, қонунда жазо сифатида беш йилдан ортиқ, лекин ўн йилдан кўп бўлмаган муддатга озодликдан маҳрум қилиш жазоси назарда тутилган жиноятлар кириши белгиланган.</w:t>
      </w:r>
    </w:p>
    <w:p w:rsidR="00BD6B22" w:rsidRPr="00BD6B22" w:rsidRDefault="00BD6B22" w:rsidP="00BD6B22">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eastAsiaTheme="minorHAnsi"/>
          <w:color w:val="000000"/>
          <w:sz w:val="28"/>
          <w:szCs w:val="28"/>
          <w:lang w:val="uz-Cyrl-UZ" w:eastAsia="en-US"/>
        </w:rPr>
      </w:pPr>
      <w:r w:rsidRPr="00BD6B22">
        <w:rPr>
          <w:sz w:val="28"/>
          <w:szCs w:val="28"/>
          <w:lang w:val="uz-Cyrl-UZ" w:eastAsia="uz-Cyrl-UZ"/>
        </w:rPr>
        <w:t xml:space="preserve">Ўзбекистон Республикаси ЖК 50-моддаси 7-қисмининг “б” бандида </w:t>
      </w:r>
      <w:r w:rsidRPr="00BD6B22">
        <w:rPr>
          <w:color w:val="000000"/>
          <w:sz w:val="28"/>
          <w:szCs w:val="28"/>
          <w:lang w:val="uz-Cyrl-UZ" w:eastAsia="uz-Cyrl-UZ"/>
        </w:rPr>
        <w:t>қасддан оғир жиноят содир этганлик ва ўта оғир жинояти учун биринчи марта озодликдан маҳрум этишга ҳукм қилинаётганларга нисбатан жазони умумий тартибли колонияларда ўташлари белгиланган.</w:t>
      </w:r>
    </w:p>
    <w:p w:rsidR="00BD6B22" w:rsidRPr="00BD6B22" w:rsidRDefault="00BD6B22" w:rsidP="00BD6B22">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color w:val="000000"/>
          <w:sz w:val="28"/>
          <w:szCs w:val="28"/>
          <w:lang w:val="uz-Cyrl-UZ" w:eastAsia="uz-Cyrl-UZ"/>
        </w:rPr>
      </w:pPr>
      <w:r w:rsidRPr="00BD6B22">
        <w:rPr>
          <w:color w:val="000000"/>
          <w:sz w:val="28"/>
          <w:szCs w:val="28"/>
          <w:lang w:val="uz-Cyrl-UZ" w:eastAsia="uz-Cyrl-UZ"/>
        </w:rPr>
        <w:lastRenderedPageBreak/>
        <w:t>Ўзбекистон Республикаси ЖПК 485-моддасининг 4-бандида Жиноят кодекси нормалари нотўғри қўлланилганлиги кассация тартибида ҳукмни ўзгартириш учун асос бўлиши, 495-моддаси 1-қисмининг 3-бандида кассация инстанцияси суди суднинг айблов ҳукмини ёки ажримини ўзгартириш чоғида жазони ижро этиш муассасаси турини енгилроғига ёки оғирроғига ўзгартиришга ҳақлилиги кўрсатилган.</w:t>
      </w:r>
    </w:p>
    <w:p w:rsidR="00BD6B22" w:rsidRPr="00BD6B22" w:rsidRDefault="00BD6B22" w:rsidP="00BD6B22">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sz w:val="28"/>
          <w:szCs w:val="28"/>
          <w:lang w:val="uz-Cyrl-UZ" w:eastAsia="uz-Cyrl-UZ"/>
        </w:rPr>
      </w:pPr>
      <w:r w:rsidRPr="00BD6B22">
        <w:rPr>
          <w:sz w:val="28"/>
          <w:szCs w:val="28"/>
          <w:lang w:val="uz-Cyrl-UZ" w:eastAsia="uz-Cyrl-UZ"/>
        </w:rPr>
        <w:t xml:space="preserve">Шу сабабли, кассация инстанцияси юқоридаги қонун талабидан келиб чиқиб, биринчи инстанция судининг ҳукмини ўзгартириб, </w:t>
      </w:r>
      <w:r w:rsidR="00C35B4B">
        <w:rPr>
          <w:sz w:val="28"/>
          <w:szCs w:val="28"/>
          <w:lang w:val="uz-Cyrl-UZ" w:eastAsia="uz-Cyrl-UZ"/>
        </w:rPr>
        <w:t>ХХХХХХХХХХ</w:t>
      </w:r>
      <w:r w:rsidRPr="00BD6B22">
        <w:rPr>
          <w:sz w:val="28"/>
          <w:szCs w:val="28"/>
          <w:lang w:val="uz-Cyrl-UZ" w:eastAsia="uz-Cyrl-UZ"/>
        </w:rPr>
        <w:t xml:space="preserve">га тайинланган жазони умумий </w:t>
      </w:r>
      <w:r w:rsidRPr="00BD6B22">
        <w:rPr>
          <w:color w:val="000000"/>
          <w:sz w:val="28"/>
          <w:szCs w:val="28"/>
          <w:lang w:val="uz-Cyrl-UZ" w:eastAsia="uz-Cyrl-UZ"/>
        </w:rPr>
        <w:t>тартибли колонияларда</w:t>
      </w:r>
      <w:r w:rsidRPr="00BD6B22">
        <w:rPr>
          <w:rFonts w:eastAsiaTheme="minorHAnsi"/>
          <w:sz w:val="28"/>
          <w:szCs w:val="28"/>
          <w:lang w:val="uz-Cyrl-UZ" w:eastAsia="uz-Cyrl-UZ"/>
        </w:rPr>
        <w:t xml:space="preserve"> </w:t>
      </w:r>
      <w:r w:rsidRPr="00BD6B22">
        <w:rPr>
          <w:sz w:val="28"/>
          <w:szCs w:val="28"/>
          <w:lang w:val="uz-Cyrl-UZ" w:eastAsia="uz-Cyrl-UZ"/>
        </w:rPr>
        <w:t>ўташни белгилашни лозим топади.</w:t>
      </w:r>
    </w:p>
    <w:p w:rsidR="00BD6B22" w:rsidRPr="00BD6B22" w:rsidRDefault="00BD6B22" w:rsidP="00BD6B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9"/>
        <w:jc w:val="both"/>
        <w:rPr>
          <w:color w:val="000000"/>
          <w:sz w:val="28"/>
          <w:szCs w:val="28"/>
          <w:lang w:val="uz-Cyrl-UZ" w:eastAsia="uz-Cyrl-UZ"/>
        </w:rPr>
      </w:pPr>
      <w:r w:rsidRPr="00BD6B22">
        <w:rPr>
          <w:color w:val="000000"/>
          <w:sz w:val="28"/>
          <w:szCs w:val="28"/>
          <w:lang w:val="uz-Cyrl-UZ" w:eastAsia="uz-Cyrl-UZ"/>
        </w:rPr>
        <w:t>Ўзбекистон Республикаси ЖПКнинг 498, 500, 504, 509</w:t>
      </w:r>
      <w:r w:rsidRPr="00BD6B22">
        <w:rPr>
          <w:rFonts w:eastAsiaTheme="minorHAnsi"/>
          <w:color w:val="000000"/>
          <w:position w:val="7"/>
          <w:sz w:val="28"/>
          <w:szCs w:val="28"/>
          <w:vertAlign w:val="superscript"/>
          <w:lang w:val="uz-Cyrl-UZ" w:eastAsia="uz-Cyrl-UZ"/>
        </w:rPr>
        <w:t>5</w:t>
      </w:r>
      <w:r w:rsidRPr="00BD6B22">
        <w:rPr>
          <w:rFonts w:eastAsiaTheme="minorHAnsi"/>
          <w:color w:val="000000"/>
          <w:sz w:val="28"/>
          <w:szCs w:val="28"/>
          <w:lang w:val="uz-Cyrl-UZ" w:eastAsia="uz-Cyrl-UZ"/>
        </w:rPr>
        <w:t>, 509</w:t>
      </w:r>
      <w:r w:rsidRPr="00BD6B22">
        <w:rPr>
          <w:rFonts w:eastAsiaTheme="minorHAnsi"/>
          <w:color w:val="000000"/>
          <w:position w:val="7"/>
          <w:sz w:val="28"/>
          <w:szCs w:val="28"/>
          <w:vertAlign w:val="superscript"/>
          <w:lang w:val="uz-Cyrl-UZ" w:eastAsia="uz-Cyrl-UZ"/>
        </w:rPr>
        <w:t>6</w:t>
      </w:r>
      <w:r w:rsidRPr="00BD6B22">
        <w:rPr>
          <w:rFonts w:eastAsiaTheme="minorHAnsi"/>
          <w:color w:val="000000"/>
          <w:sz w:val="28"/>
          <w:szCs w:val="28"/>
          <w:lang w:val="uz-Cyrl-UZ" w:eastAsia="uz-Cyrl-UZ"/>
        </w:rPr>
        <w:t>, 509</w:t>
      </w:r>
      <w:r w:rsidRPr="00BD6B22">
        <w:rPr>
          <w:rFonts w:eastAsiaTheme="minorHAnsi"/>
          <w:color w:val="000000"/>
          <w:position w:val="7"/>
          <w:sz w:val="28"/>
          <w:szCs w:val="28"/>
          <w:vertAlign w:val="superscript"/>
          <w:lang w:val="uz-Cyrl-UZ" w:eastAsia="uz-Cyrl-UZ"/>
        </w:rPr>
        <w:t>7</w:t>
      </w:r>
      <w:r w:rsidRPr="00BD6B22">
        <w:rPr>
          <w:rFonts w:eastAsiaTheme="minorHAnsi"/>
          <w:color w:val="000000"/>
          <w:sz w:val="28"/>
          <w:szCs w:val="28"/>
          <w:lang w:val="uz-Cyrl-UZ" w:eastAsia="uz-Cyrl-UZ"/>
        </w:rPr>
        <w:t>, 509</w:t>
      </w:r>
      <w:r w:rsidRPr="00BD6B22">
        <w:rPr>
          <w:rFonts w:eastAsiaTheme="minorHAnsi"/>
          <w:color w:val="000000"/>
          <w:position w:val="7"/>
          <w:sz w:val="28"/>
          <w:szCs w:val="28"/>
          <w:vertAlign w:val="superscript"/>
          <w:lang w:val="uz-Cyrl-UZ" w:eastAsia="uz-Cyrl-UZ"/>
        </w:rPr>
        <w:t>9</w:t>
      </w:r>
      <w:r w:rsidRPr="00BD6B22">
        <w:rPr>
          <w:rFonts w:eastAsiaTheme="minorHAnsi"/>
          <w:color w:val="000000"/>
          <w:sz w:val="28"/>
          <w:szCs w:val="28"/>
          <w:lang w:val="uz-Cyrl-UZ" w:eastAsia="uz-Cyrl-UZ"/>
        </w:rPr>
        <w:t>, 509</w:t>
      </w:r>
      <w:r w:rsidRPr="00BD6B22">
        <w:rPr>
          <w:rFonts w:eastAsiaTheme="minorHAnsi"/>
          <w:color w:val="000000"/>
          <w:position w:val="7"/>
          <w:sz w:val="28"/>
          <w:szCs w:val="28"/>
          <w:vertAlign w:val="superscript"/>
          <w:lang w:val="uz-Cyrl-UZ" w:eastAsia="uz-Cyrl-UZ"/>
        </w:rPr>
        <w:t>10</w:t>
      </w:r>
      <w:r w:rsidRPr="00BD6B22">
        <w:rPr>
          <w:rFonts w:eastAsiaTheme="minorHAnsi"/>
          <w:color w:val="000000"/>
          <w:sz w:val="28"/>
          <w:szCs w:val="28"/>
          <w:lang w:val="uz-Cyrl-UZ" w:eastAsia="uz-Cyrl-UZ"/>
        </w:rPr>
        <w:t>-</w:t>
      </w:r>
      <w:r w:rsidRPr="00BD6B22">
        <w:rPr>
          <w:color w:val="000000"/>
          <w:sz w:val="28"/>
          <w:szCs w:val="28"/>
          <w:lang w:val="uz-Cyrl-UZ" w:eastAsia="uz-Cyrl-UZ"/>
        </w:rPr>
        <w:t>моддаларига амал қилиб, кассация инстанция судлов ҳайъати</w:t>
      </w:r>
    </w:p>
    <w:p w:rsidR="00BD6B22" w:rsidRPr="00BD6B22" w:rsidRDefault="00BD6B22" w:rsidP="00BD6B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heme="minorHAnsi"/>
          <w:color w:val="000000"/>
          <w:sz w:val="24"/>
          <w:szCs w:val="24"/>
          <w:lang w:val="uz-Cyrl-UZ" w:eastAsia="uz-Cyrl-UZ"/>
        </w:rPr>
      </w:pPr>
    </w:p>
    <w:p w:rsidR="00BD6B22" w:rsidRPr="00BD6B22" w:rsidRDefault="00BD6B22" w:rsidP="00BD6B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color w:val="000000"/>
          <w:sz w:val="28"/>
          <w:szCs w:val="28"/>
        </w:rPr>
      </w:pPr>
      <w:r w:rsidRPr="00BD6B22">
        <w:rPr>
          <w:color w:val="000000"/>
          <w:sz w:val="28"/>
          <w:szCs w:val="28"/>
        </w:rPr>
        <w:t xml:space="preserve">А Ж Р И М   Қ И Л </w:t>
      </w:r>
      <w:r w:rsidRPr="00BD6B22">
        <w:rPr>
          <w:color w:val="000000"/>
          <w:sz w:val="28"/>
          <w:szCs w:val="28"/>
          <w:lang w:val="uz-Cyrl-UZ" w:eastAsia="uz-Cyrl-UZ"/>
        </w:rPr>
        <w:t xml:space="preserve">А </w:t>
      </w:r>
      <w:r w:rsidRPr="00BD6B22">
        <w:rPr>
          <w:color w:val="000000"/>
          <w:sz w:val="28"/>
          <w:szCs w:val="28"/>
        </w:rPr>
        <w:t>Д И:</w:t>
      </w:r>
    </w:p>
    <w:p w:rsidR="00BD6B22" w:rsidRPr="00BD6B22" w:rsidRDefault="00BD6B22" w:rsidP="00BD6B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Fonts w:eastAsiaTheme="minorHAnsi"/>
          <w:color w:val="000000"/>
          <w:sz w:val="24"/>
          <w:szCs w:val="24"/>
        </w:rPr>
      </w:pPr>
    </w:p>
    <w:p w:rsidR="00BD6B22" w:rsidRPr="00BD6B22" w:rsidRDefault="00BD6B22" w:rsidP="00BD6B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color w:val="000000"/>
          <w:sz w:val="28"/>
          <w:szCs w:val="28"/>
          <w:lang w:val="uz-Cyrl-UZ" w:eastAsia="uz-Cyrl-UZ"/>
        </w:rPr>
      </w:pPr>
      <w:r w:rsidRPr="00BD6B22">
        <w:rPr>
          <w:color w:val="000000"/>
          <w:sz w:val="28"/>
          <w:szCs w:val="28"/>
          <w:lang w:val="uz-Cyrl-UZ" w:eastAsia="uz-Cyrl-UZ"/>
        </w:rPr>
        <w:t xml:space="preserve">Жиноят ишлари бўйича Олмазор туман судининг 2024 йил </w:t>
      </w:r>
      <w:r w:rsidRPr="00BD6B22">
        <w:rPr>
          <w:color w:val="000000"/>
          <w:sz w:val="28"/>
          <w:szCs w:val="28"/>
          <w:lang w:val="uz-Cyrl-UZ" w:eastAsia="uz-Cyrl-UZ"/>
        </w:rPr>
        <w:br/>
        <w:t xml:space="preserve">22 октябрдаги </w:t>
      </w:r>
      <w:r w:rsidRPr="00BE2273">
        <w:rPr>
          <w:color w:val="000000"/>
          <w:sz w:val="28"/>
          <w:szCs w:val="28"/>
          <w:highlight w:val="black"/>
          <w:lang w:val="uz-Cyrl-UZ" w:eastAsia="uz-Cyrl-UZ"/>
        </w:rPr>
        <w:t>ҳукмининг Акбаров Исломбек Улуғбек ўғли (Akbarov Islombek Ulug‘bek o‘g‘li)га ои</w:t>
      </w:r>
      <w:bookmarkStart w:id="0" w:name="_GoBack"/>
      <w:bookmarkEnd w:id="0"/>
      <w:r w:rsidRPr="00BD6B22">
        <w:rPr>
          <w:color w:val="000000"/>
          <w:sz w:val="28"/>
          <w:szCs w:val="28"/>
          <w:lang w:val="uz-Cyrl-UZ" w:eastAsia="uz-Cyrl-UZ"/>
        </w:rPr>
        <w:t>д қисми ўзгартирилсин.</w:t>
      </w:r>
    </w:p>
    <w:p w:rsidR="00BD6B22" w:rsidRPr="00BD6B22" w:rsidRDefault="00C35B4B" w:rsidP="00BD6B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eastAsia="uz-Cyrl-UZ"/>
        </w:rPr>
      </w:pPr>
      <w:r>
        <w:rPr>
          <w:sz w:val="28"/>
          <w:szCs w:val="28"/>
          <w:lang w:val="uz-Cyrl-UZ" w:eastAsia="uz-Cyrl-UZ"/>
        </w:rPr>
        <w:t>ХХХХХХХХХХ</w:t>
      </w:r>
      <w:r w:rsidR="00BD6B22" w:rsidRPr="00BD6B22">
        <w:rPr>
          <w:sz w:val="28"/>
          <w:szCs w:val="28"/>
          <w:lang w:val="uz-Cyrl-UZ" w:eastAsia="uz-Cyrl-UZ"/>
        </w:rPr>
        <w:t xml:space="preserve">га </w:t>
      </w:r>
      <w:r w:rsidR="00BD6B22" w:rsidRPr="00BD6B22">
        <w:rPr>
          <w:color w:val="000000"/>
          <w:sz w:val="28"/>
          <w:szCs w:val="28"/>
          <w:lang w:val="uz-Cyrl-UZ" w:eastAsia="uz-Cyrl-UZ"/>
        </w:rPr>
        <w:t>нисбатан тайинланган ж</w:t>
      </w:r>
      <w:r w:rsidR="00BD6B22" w:rsidRPr="00BD6B22">
        <w:rPr>
          <w:sz w:val="28"/>
          <w:szCs w:val="28"/>
          <w:lang w:val="uz-Cyrl-UZ" w:eastAsia="uz-Cyrl-UZ"/>
        </w:rPr>
        <w:t xml:space="preserve">азо умумий </w:t>
      </w:r>
      <w:r w:rsidR="00BD6B22" w:rsidRPr="00BD6B22">
        <w:rPr>
          <w:color w:val="000000"/>
          <w:sz w:val="28"/>
          <w:szCs w:val="28"/>
          <w:lang w:val="uz-Cyrl-UZ" w:eastAsia="uz-Cyrl-UZ"/>
        </w:rPr>
        <w:t>тартибли колонияларда</w:t>
      </w:r>
      <w:r w:rsidR="00BD6B22" w:rsidRPr="00BD6B22">
        <w:rPr>
          <w:rFonts w:eastAsiaTheme="minorHAnsi"/>
          <w:sz w:val="28"/>
          <w:szCs w:val="28"/>
          <w:lang w:val="uz-Cyrl-UZ" w:eastAsia="uz-Cyrl-UZ"/>
        </w:rPr>
        <w:t xml:space="preserve"> </w:t>
      </w:r>
      <w:r w:rsidR="00BD6B22" w:rsidRPr="00BD6B22">
        <w:rPr>
          <w:sz w:val="28"/>
          <w:szCs w:val="28"/>
          <w:lang w:val="uz-Cyrl-UZ" w:eastAsia="uz-Cyrl-UZ"/>
        </w:rPr>
        <w:t>ўташ белгилансин.</w:t>
      </w:r>
    </w:p>
    <w:p w:rsidR="00BD6B22" w:rsidRPr="00BD6B22" w:rsidRDefault="00BD6B22" w:rsidP="00BD6B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color w:val="000000"/>
          <w:sz w:val="28"/>
          <w:szCs w:val="28"/>
          <w:lang w:val="uz-Cyrl-UZ" w:eastAsia="uz-Cyrl-UZ"/>
        </w:rPr>
      </w:pPr>
      <w:r w:rsidRPr="00BD6B22">
        <w:rPr>
          <w:color w:val="000000"/>
          <w:sz w:val="28"/>
          <w:szCs w:val="28"/>
          <w:lang w:val="uz-Cyrl-UZ" w:eastAsia="uz-Cyrl-UZ"/>
        </w:rPr>
        <w:t>Ҳукмнинг қолган қисми ўзгаришсиз қолдирилсин.</w:t>
      </w:r>
    </w:p>
    <w:p w:rsidR="00BD6B22" w:rsidRPr="00BD6B22" w:rsidRDefault="00BD6B22" w:rsidP="00BD6B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color w:val="000000"/>
          <w:sz w:val="28"/>
          <w:szCs w:val="28"/>
          <w:lang w:val="uz-Cyrl-UZ" w:eastAsia="uz-Cyrl-UZ"/>
        </w:rPr>
      </w:pPr>
      <w:r w:rsidRPr="00BD6B22">
        <w:rPr>
          <w:color w:val="000000"/>
          <w:sz w:val="28"/>
          <w:szCs w:val="28"/>
          <w:lang w:val="uz-Cyrl-UZ" w:eastAsia="uz-Cyrl-UZ"/>
        </w:rPr>
        <w:t>Кассация протести қаноатлантирилсин.</w:t>
      </w:r>
    </w:p>
    <w:p w:rsidR="00BD6B22" w:rsidRPr="00BD6B22" w:rsidRDefault="00BD6B22" w:rsidP="00BD6B22">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9"/>
        <w:jc w:val="both"/>
        <w:rPr>
          <w:color w:val="000000"/>
          <w:sz w:val="28"/>
          <w:szCs w:val="28"/>
          <w:lang w:val="uz-Cyrl-UZ" w:eastAsia="uz-Cyrl-UZ"/>
        </w:rPr>
      </w:pPr>
      <w:r w:rsidRPr="00BD6B22">
        <w:rPr>
          <w:color w:val="000000"/>
          <w:sz w:val="28"/>
          <w:szCs w:val="28"/>
          <w:lang w:val="uz-Cyrl-UZ" w:eastAsia="uz-Cyrl-UZ"/>
        </w:rPr>
        <w:t xml:space="preserve">Ажримдан норози тарафлар Ўзбекистон Республикаси ЖПКнинг </w:t>
      </w:r>
      <w:r w:rsidRPr="00BD6B22">
        <w:rPr>
          <w:color w:val="000000"/>
          <w:sz w:val="28"/>
          <w:szCs w:val="28"/>
          <w:lang w:val="uz-Cyrl-UZ" w:eastAsia="uz-Cyrl-UZ"/>
        </w:rPr>
        <w:br/>
        <w:t>510-моддасига асосан Тошкент шаҳар судига ҳукм чиқарган</w:t>
      </w:r>
      <w:r w:rsidRPr="00BD6B22">
        <w:rPr>
          <w:rFonts w:eastAsiaTheme="minorHAnsi"/>
          <w:sz w:val="28"/>
          <w:szCs w:val="28"/>
          <w:lang w:val="uz-Cyrl-UZ" w:eastAsia="uz-Cyrl-UZ"/>
        </w:rPr>
        <w:t xml:space="preserve"> </w:t>
      </w:r>
      <w:r w:rsidRPr="00BD6B22">
        <w:rPr>
          <w:sz w:val="28"/>
          <w:szCs w:val="28"/>
          <w:lang w:val="uz-Cyrl-UZ" w:eastAsia="uz-Cyrl-UZ"/>
        </w:rPr>
        <w:t xml:space="preserve">суд орқали </w:t>
      </w:r>
      <w:r w:rsidRPr="00BD6B22">
        <w:rPr>
          <w:color w:val="000000"/>
          <w:sz w:val="28"/>
          <w:szCs w:val="28"/>
          <w:lang w:val="uz-Cyrl-UZ" w:eastAsia="uz-Cyrl-UZ"/>
        </w:rPr>
        <w:t>тафтиш тартибида шикоят бериши ёки протест келтириши мумкин.</w:t>
      </w:r>
    </w:p>
    <w:p w:rsidR="00BD6B22" w:rsidRPr="00BD6B22" w:rsidRDefault="00BD6B22" w:rsidP="00BD6B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color w:val="000000"/>
          <w:sz w:val="28"/>
          <w:szCs w:val="28"/>
          <w:lang w:val="uz-Cyrl-UZ" w:eastAsia="uz-Cyrl-UZ"/>
        </w:rPr>
      </w:pPr>
    </w:p>
    <w:p w:rsidR="00BD6B22" w:rsidRPr="00BD6B22" w:rsidRDefault="00BD6B22" w:rsidP="00BD6B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00"/>
        <w:jc w:val="center"/>
        <w:rPr>
          <w:color w:val="000000"/>
          <w:sz w:val="28"/>
          <w:szCs w:val="28"/>
          <w:lang w:val="uz-Cyrl-UZ" w:eastAsia="uz-Cyrl-UZ"/>
        </w:rPr>
      </w:pPr>
    </w:p>
    <w:p w:rsidR="00BD6B22" w:rsidRPr="00251AE2" w:rsidRDefault="00BD6B22" w:rsidP="00BD6B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00"/>
        <w:jc w:val="both"/>
        <w:rPr>
          <w:color w:val="000000"/>
          <w:sz w:val="28"/>
          <w:szCs w:val="28"/>
          <w:highlight w:val="black"/>
          <w:lang w:val="uz-Cyrl-UZ" w:eastAsia="uz-Cyrl-UZ"/>
        </w:rPr>
      </w:pPr>
      <w:r w:rsidRPr="00BD6B22">
        <w:rPr>
          <w:color w:val="000000"/>
          <w:sz w:val="28"/>
          <w:szCs w:val="28"/>
          <w:lang w:val="uz-Cyrl-UZ" w:eastAsia="uz-Cyrl-UZ"/>
        </w:rPr>
        <w:t xml:space="preserve">Раислик қилувчи </w:t>
      </w:r>
      <w:r w:rsidRPr="00BD6B22">
        <w:rPr>
          <w:color w:val="000000"/>
          <w:sz w:val="28"/>
          <w:szCs w:val="28"/>
          <w:lang w:val="uz-Cyrl-UZ" w:eastAsia="uz-Cyrl-UZ"/>
        </w:rPr>
        <w:tab/>
      </w:r>
      <w:r w:rsidRPr="00BD6B22">
        <w:rPr>
          <w:color w:val="000000"/>
          <w:sz w:val="28"/>
          <w:szCs w:val="28"/>
          <w:lang w:val="uz-Cyrl-UZ" w:eastAsia="uz-Cyrl-UZ"/>
        </w:rPr>
        <w:tab/>
      </w:r>
      <w:r w:rsidRPr="00BD6B22">
        <w:rPr>
          <w:color w:val="000000"/>
          <w:sz w:val="28"/>
          <w:szCs w:val="28"/>
          <w:lang w:val="uz-Cyrl-UZ" w:eastAsia="uz-Cyrl-UZ"/>
        </w:rPr>
        <w:tab/>
      </w:r>
      <w:r w:rsidRPr="00BD6B22">
        <w:rPr>
          <w:color w:val="000000"/>
          <w:sz w:val="28"/>
          <w:szCs w:val="28"/>
          <w:lang w:val="uz-Cyrl-UZ" w:eastAsia="uz-Cyrl-UZ"/>
        </w:rPr>
        <w:tab/>
      </w:r>
      <w:r w:rsidRPr="00BD6B22">
        <w:rPr>
          <w:rFonts w:eastAsiaTheme="minorHAnsi"/>
          <w:color w:val="FFFFFF"/>
          <w:sz w:val="28"/>
          <w:szCs w:val="28"/>
          <w:lang w:val="uz-Cyrl-UZ" w:eastAsia="uz-Cyrl-UZ"/>
        </w:rPr>
        <w:t>(</w:t>
      </w:r>
      <w:r w:rsidRPr="00BD6B22">
        <w:rPr>
          <w:color w:val="FFFFFF"/>
          <w:sz w:val="28"/>
          <w:szCs w:val="28"/>
          <w:lang w:val="uz-Cyrl-UZ" w:eastAsia="uz-Cyrl-UZ"/>
        </w:rPr>
        <w:t>имзо)</w:t>
      </w:r>
      <w:r w:rsidRPr="00BD6B22">
        <w:rPr>
          <w:rFonts w:eastAsiaTheme="minorHAnsi"/>
          <w:color w:val="000000"/>
          <w:sz w:val="28"/>
          <w:szCs w:val="28"/>
          <w:lang w:val="uz-Cyrl-UZ" w:eastAsia="uz-Cyrl-UZ"/>
        </w:rPr>
        <w:tab/>
      </w:r>
      <w:r w:rsidRPr="00BD6B22">
        <w:rPr>
          <w:rFonts w:eastAsiaTheme="minorHAnsi"/>
          <w:color w:val="000000"/>
          <w:sz w:val="28"/>
          <w:szCs w:val="28"/>
          <w:lang w:val="uz-Cyrl-UZ" w:eastAsia="uz-Cyrl-UZ"/>
        </w:rPr>
        <w:tab/>
      </w:r>
      <w:r w:rsidRPr="00251AE2">
        <w:rPr>
          <w:color w:val="000000"/>
          <w:sz w:val="28"/>
          <w:szCs w:val="28"/>
          <w:highlight w:val="black"/>
          <w:lang w:val="uz-Cyrl-UZ" w:eastAsia="uz-Cyrl-UZ"/>
        </w:rPr>
        <w:t>Ф.Тураходжаев</w:t>
      </w:r>
    </w:p>
    <w:p w:rsidR="00BD6B22" w:rsidRPr="00251AE2" w:rsidRDefault="00BD6B22" w:rsidP="00BD6B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00"/>
        <w:jc w:val="both"/>
        <w:rPr>
          <w:rFonts w:eastAsiaTheme="minorHAnsi"/>
          <w:color w:val="000000"/>
          <w:sz w:val="44"/>
          <w:szCs w:val="44"/>
          <w:highlight w:val="black"/>
          <w:lang w:val="uz-Cyrl-UZ" w:eastAsia="uz-Cyrl-UZ"/>
        </w:rPr>
      </w:pPr>
    </w:p>
    <w:p w:rsidR="00BD6B22" w:rsidRPr="00251AE2" w:rsidRDefault="00BD6B22" w:rsidP="00BD6B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00"/>
        <w:jc w:val="both"/>
        <w:rPr>
          <w:color w:val="000000"/>
          <w:sz w:val="28"/>
          <w:szCs w:val="28"/>
          <w:highlight w:val="black"/>
          <w:lang w:val="uz-Cyrl-UZ" w:eastAsia="uz-Cyrl-UZ"/>
        </w:rPr>
      </w:pPr>
      <w:r w:rsidRPr="00251AE2">
        <w:rPr>
          <w:color w:val="000000"/>
          <w:sz w:val="28"/>
          <w:szCs w:val="28"/>
          <w:highlight w:val="black"/>
          <w:lang w:val="uz-Cyrl-UZ" w:eastAsia="uz-Cyrl-UZ"/>
        </w:rPr>
        <w:t xml:space="preserve">Ҳайъат судьялари: </w:t>
      </w:r>
      <w:r w:rsidRPr="00251AE2">
        <w:rPr>
          <w:color w:val="000000"/>
          <w:sz w:val="28"/>
          <w:szCs w:val="28"/>
          <w:highlight w:val="black"/>
          <w:lang w:val="uz-Cyrl-UZ" w:eastAsia="uz-Cyrl-UZ"/>
        </w:rPr>
        <w:tab/>
      </w:r>
      <w:r w:rsidRPr="00251AE2">
        <w:rPr>
          <w:color w:val="000000"/>
          <w:sz w:val="28"/>
          <w:szCs w:val="28"/>
          <w:highlight w:val="black"/>
          <w:lang w:val="uz-Cyrl-UZ" w:eastAsia="uz-Cyrl-UZ"/>
        </w:rPr>
        <w:tab/>
      </w:r>
      <w:r w:rsidRPr="00251AE2">
        <w:rPr>
          <w:rFonts w:eastAsiaTheme="minorHAnsi"/>
          <w:color w:val="FFFFFF"/>
          <w:sz w:val="28"/>
          <w:szCs w:val="28"/>
          <w:highlight w:val="black"/>
          <w:lang w:val="uz-Cyrl-UZ" w:eastAsia="uz-Cyrl-UZ"/>
        </w:rPr>
        <w:t>(</w:t>
      </w:r>
      <w:r w:rsidRPr="00251AE2">
        <w:rPr>
          <w:color w:val="FFFFFF"/>
          <w:sz w:val="28"/>
          <w:szCs w:val="28"/>
          <w:highlight w:val="black"/>
          <w:lang w:val="uz-Cyrl-UZ" w:eastAsia="uz-Cyrl-UZ"/>
        </w:rPr>
        <w:t>имзо)</w:t>
      </w:r>
      <w:r w:rsidRPr="00251AE2">
        <w:rPr>
          <w:rFonts w:eastAsiaTheme="minorHAnsi"/>
          <w:color w:val="000000"/>
          <w:sz w:val="28"/>
          <w:szCs w:val="28"/>
          <w:highlight w:val="black"/>
          <w:lang w:val="uz-Cyrl-UZ" w:eastAsia="uz-Cyrl-UZ"/>
        </w:rPr>
        <w:tab/>
      </w:r>
      <w:r w:rsidRPr="00251AE2">
        <w:rPr>
          <w:rFonts w:eastAsiaTheme="minorHAnsi"/>
          <w:color w:val="000000"/>
          <w:sz w:val="28"/>
          <w:szCs w:val="28"/>
          <w:highlight w:val="black"/>
          <w:lang w:val="uz-Cyrl-UZ" w:eastAsia="uz-Cyrl-UZ"/>
        </w:rPr>
        <w:tab/>
      </w:r>
      <w:r w:rsidRPr="00251AE2">
        <w:rPr>
          <w:rFonts w:eastAsiaTheme="minorHAnsi"/>
          <w:color w:val="000000"/>
          <w:sz w:val="28"/>
          <w:szCs w:val="28"/>
          <w:highlight w:val="black"/>
          <w:lang w:val="uz-Cyrl-UZ" w:eastAsia="uz-Cyrl-UZ"/>
        </w:rPr>
        <w:tab/>
      </w:r>
      <w:r w:rsidRPr="00251AE2">
        <w:rPr>
          <w:color w:val="000000"/>
          <w:sz w:val="28"/>
          <w:szCs w:val="28"/>
          <w:highlight w:val="black"/>
          <w:lang w:val="uz-Cyrl-UZ" w:eastAsia="uz-Cyrl-UZ"/>
        </w:rPr>
        <w:t>Ш.Шерматов</w:t>
      </w:r>
    </w:p>
    <w:p w:rsidR="00BD6B22" w:rsidRPr="00251AE2" w:rsidRDefault="00BD6B22" w:rsidP="00BD6B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00"/>
        <w:jc w:val="both"/>
        <w:rPr>
          <w:rFonts w:eastAsiaTheme="minorHAnsi"/>
          <w:color w:val="000000"/>
          <w:sz w:val="44"/>
          <w:szCs w:val="44"/>
          <w:highlight w:val="black"/>
          <w:lang w:val="uz-Cyrl-UZ" w:eastAsia="uz-Cyrl-UZ"/>
        </w:rPr>
      </w:pPr>
    </w:p>
    <w:p w:rsidR="0005249E" w:rsidRPr="00BD6B22" w:rsidRDefault="00BD6B22" w:rsidP="00B726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00"/>
        <w:jc w:val="both"/>
        <w:rPr>
          <w:lang w:val="uz-Cyrl-UZ"/>
        </w:rPr>
      </w:pPr>
      <w:r w:rsidRPr="00251AE2">
        <w:rPr>
          <w:rFonts w:eastAsiaTheme="minorHAnsi"/>
          <w:color w:val="000000"/>
          <w:sz w:val="28"/>
          <w:szCs w:val="28"/>
          <w:highlight w:val="black"/>
          <w:lang w:val="uz-Cyrl-UZ" w:eastAsia="uz-Cyrl-UZ"/>
        </w:rPr>
        <w:tab/>
      </w:r>
      <w:r w:rsidRPr="00251AE2">
        <w:rPr>
          <w:rFonts w:eastAsiaTheme="minorHAnsi"/>
          <w:color w:val="000000"/>
          <w:sz w:val="28"/>
          <w:szCs w:val="28"/>
          <w:highlight w:val="black"/>
          <w:lang w:val="uz-Cyrl-UZ" w:eastAsia="uz-Cyrl-UZ"/>
        </w:rPr>
        <w:tab/>
      </w:r>
      <w:r w:rsidRPr="00251AE2">
        <w:rPr>
          <w:rFonts w:eastAsiaTheme="minorHAnsi"/>
          <w:color w:val="000000"/>
          <w:sz w:val="28"/>
          <w:szCs w:val="28"/>
          <w:highlight w:val="black"/>
          <w:lang w:val="uz-Cyrl-UZ" w:eastAsia="uz-Cyrl-UZ"/>
        </w:rPr>
        <w:tab/>
      </w:r>
      <w:r w:rsidRPr="00251AE2">
        <w:rPr>
          <w:rFonts w:eastAsiaTheme="minorHAnsi"/>
          <w:color w:val="000000"/>
          <w:sz w:val="28"/>
          <w:szCs w:val="28"/>
          <w:highlight w:val="black"/>
          <w:lang w:val="uz-Cyrl-UZ" w:eastAsia="uz-Cyrl-UZ"/>
        </w:rPr>
        <w:tab/>
      </w:r>
      <w:r w:rsidRPr="00251AE2">
        <w:rPr>
          <w:rFonts w:eastAsiaTheme="minorHAnsi"/>
          <w:color w:val="000000"/>
          <w:sz w:val="28"/>
          <w:szCs w:val="28"/>
          <w:highlight w:val="black"/>
          <w:lang w:val="uz-Cyrl-UZ" w:eastAsia="uz-Cyrl-UZ"/>
        </w:rPr>
        <w:tab/>
      </w:r>
      <w:r w:rsidRPr="00251AE2">
        <w:rPr>
          <w:rFonts w:eastAsiaTheme="minorHAnsi"/>
          <w:color w:val="000000"/>
          <w:sz w:val="28"/>
          <w:szCs w:val="28"/>
          <w:highlight w:val="black"/>
          <w:lang w:val="uz-Cyrl-UZ" w:eastAsia="uz-Cyrl-UZ"/>
        </w:rPr>
        <w:tab/>
      </w:r>
      <w:r w:rsidRPr="00251AE2">
        <w:rPr>
          <w:rFonts w:eastAsiaTheme="minorHAnsi"/>
          <w:color w:val="000000"/>
          <w:sz w:val="28"/>
          <w:szCs w:val="28"/>
          <w:highlight w:val="black"/>
          <w:lang w:val="uz-Cyrl-UZ" w:eastAsia="uz-Cyrl-UZ"/>
        </w:rPr>
        <w:tab/>
      </w:r>
      <w:r w:rsidRPr="00251AE2">
        <w:rPr>
          <w:rFonts w:eastAsiaTheme="minorHAnsi"/>
          <w:color w:val="FFFFFF"/>
          <w:sz w:val="28"/>
          <w:szCs w:val="28"/>
          <w:highlight w:val="black"/>
          <w:lang w:val="uz-Cyrl-UZ" w:eastAsia="uz-Cyrl-UZ"/>
        </w:rPr>
        <w:t>(</w:t>
      </w:r>
      <w:r w:rsidRPr="00251AE2">
        <w:rPr>
          <w:color w:val="FFFFFF"/>
          <w:sz w:val="28"/>
          <w:szCs w:val="28"/>
          <w:highlight w:val="black"/>
          <w:lang w:val="uz-Cyrl-UZ" w:eastAsia="uz-Cyrl-UZ"/>
        </w:rPr>
        <w:t>имзо)</w:t>
      </w:r>
      <w:r w:rsidRPr="00251AE2">
        <w:rPr>
          <w:rFonts w:eastAsiaTheme="minorHAnsi"/>
          <w:color w:val="000000"/>
          <w:sz w:val="28"/>
          <w:szCs w:val="28"/>
          <w:highlight w:val="black"/>
          <w:lang w:val="uz-Cyrl-UZ" w:eastAsia="uz-Cyrl-UZ"/>
        </w:rPr>
        <w:tab/>
      </w:r>
      <w:r w:rsidRPr="00251AE2">
        <w:rPr>
          <w:rFonts w:eastAsiaTheme="minorHAnsi"/>
          <w:color w:val="000000"/>
          <w:sz w:val="28"/>
          <w:szCs w:val="28"/>
          <w:highlight w:val="black"/>
          <w:lang w:val="uz-Cyrl-UZ" w:eastAsia="uz-Cyrl-UZ"/>
        </w:rPr>
        <w:tab/>
      </w:r>
      <w:r w:rsidRPr="00251AE2">
        <w:rPr>
          <w:color w:val="000000"/>
          <w:sz w:val="28"/>
          <w:szCs w:val="28"/>
          <w:highlight w:val="black"/>
          <w:lang w:val="uz-Cyrl-UZ" w:eastAsia="uz-Cyrl-UZ"/>
        </w:rPr>
        <w:t>С.Қўчқаров</w:t>
      </w:r>
    </w:p>
    <w:sectPr w:rsidR="0005249E" w:rsidRPr="00BD6B22" w:rsidSect="0026227F">
      <w:headerReference w:type="even" r:id="rId6"/>
      <w:footerReference w:type="even" r:id="rId7"/>
      <w:footerReference w:type="default" r:id="rId8"/>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25E" w:rsidRDefault="0060725E">
      <w:r>
        <w:separator/>
      </w:r>
    </w:p>
  </w:endnote>
  <w:endnote w:type="continuationSeparator" w:id="0">
    <w:p w:rsidR="0060725E" w:rsidRDefault="00607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B90" w:rsidRDefault="00085B72" w:rsidP="00E75D0C">
    <w:pPr>
      <w:pStyle w:val="a7"/>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623B90" w:rsidRDefault="0060725E" w:rsidP="00E75D0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7695482"/>
      <w:docPartObj>
        <w:docPartGallery w:val="Page Numbers (Bottom of Page)"/>
        <w:docPartUnique/>
      </w:docPartObj>
    </w:sdtPr>
    <w:sdtEndPr/>
    <w:sdtContent>
      <w:p w:rsidR="00811536" w:rsidRDefault="00085B72">
        <w:pPr>
          <w:pStyle w:val="a7"/>
          <w:jc w:val="center"/>
        </w:pPr>
        <w:r>
          <w:fldChar w:fldCharType="begin"/>
        </w:r>
        <w:r>
          <w:instrText>PAGE   \* MERGEFORMAT</w:instrText>
        </w:r>
        <w:r>
          <w:fldChar w:fldCharType="separate"/>
        </w:r>
        <w:r w:rsidR="00BE2273">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25E" w:rsidRDefault="0060725E">
      <w:r>
        <w:separator/>
      </w:r>
    </w:p>
  </w:footnote>
  <w:footnote w:type="continuationSeparator" w:id="0">
    <w:p w:rsidR="0060725E" w:rsidRDefault="00607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B90" w:rsidRDefault="00085B72" w:rsidP="00E75D0C">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623B90" w:rsidRDefault="0060725E" w:rsidP="00E75D0C">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EA1"/>
    <w:rsid w:val="0005249E"/>
    <w:rsid w:val="00085B72"/>
    <w:rsid w:val="000F1C2D"/>
    <w:rsid w:val="00251AE2"/>
    <w:rsid w:val="0026157A"/>
    <w:rsid w:val="002F4287"/>
    <w:rsid w:val="00311D39"/>
    <w:rsid w:val="003208BC"/>
    <w:rsid w:val="00442EA1"/>
    <w:rsid w:val="0060725E"/>
    <w:rsid w:val="00623BB4"/>
    <w:rsid w:val="00762654"/>
    <w:rsid w:val="00784A36"/>
    <w:rsid w:val="007D0BA2"/>
    <w:rsid w:val="007F5137"/>
    <w:rsid w:val="00995289"/>
    <w:rsid w:val="00A1641D"/>
    <w:rsid w:val="00B21784"/>
    <w:rsid w:val="00B726AA"/>
    <w:rsid w:val="00BD6B22"/>
    <w:rsid w:val="00BE2273"/>
    <w:rsid w:val="00C35B4B"/>
    <w:rsid w:val="00CB3EF1"/>
    <w:rsid w:val="00D1661B"/>
    <w:rsid w:val="00D244B8"/>
    <w:rsid w:val="00D31930"/>
    <w:rsid w:val="00D750F3"/>
    <w:rsid w:val="00EE749B"/>
    <w:rsid w:val="00FE2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0E7B0-AB22-4F54-82F5-B0E86F94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EA1"/>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styleId="a4">
    <w:name w:val="page number"/>
    <w:basedOn w:val="a0"/>
    <w:uiPriority w:val="99"/>
    <w:rsid w:val="00442EA1"/>
  </w:style>
  <w:style w:type="paragraph" w:styleId="a5">
    <w:name w:val="header"/>
    <w:basedOn w:val="a"/>
    <w:link w:val="a6"/>
    <w:uiPriority w:val="99"/>
    <w:rsid w:val="00442EA1"/>
    <w:pPr>
      <w:tabs>
        <w:tab w:val="center" w:pos="4677"/>
        <w:tab w:val="right" w:pos="9355"/>
      </w:tabs>
    </w:pPr>
  </w:style>
  <w:style w:type="character" w:customStyle="1" w:styleId="a6">
    <w:name w:val="Верхний колонтитул Знак"/>
    <w:basedOn w:val="a0"/>
    <w:link w:val="a5"/>
    <w:uiPriority w:val="99"/>
    <w:rsid w:val="00442EA1"/>
    <w:rPr>
      <w:rFonts w:ascii="Times New Roman" w:eastAsia="Times New Roman" w:hAnsi="Times New Roman" w:cs="Times New Roman"/>
      <w:sz w:val="20"/>
      <w:szCs w:val="20"/>
      <w:lang w:val="ru-RU" w:eastAsia="ru-RU"/>
    </w:rPr>
  </w:style>
  <w:style w:type="paragraph" w:styleId="a7">
    <w:name w:val="footer"/>
    <w:basedOn w:val="a"/>
    <w:link w:val="a8"/>
    <w:uiPriority w:val="99"/>
    <w:rsid w:val="00442EA1"/>
    <w:pPr>
      <w:tabs>
        <w:tab w:val="center" w:pos="4677"/>
        <w:tab w:val="right" w:pos="9355"/>
      </w:tabs>
    </w:pPr>
  </w:style>
  <w:style w:type="character" w:customStyle="1" w:styleId="a8">
    <w:name w:val="Нижний колонтитул Знак"/>
    <w:basedOn w:val="a0"/>
    <w:link w:val="a7"/>
    <w:uiPriority w:val="99"/>
    <w:rsid w:val="00442EA1"/>
    <w:rPr>
      <w:rFonts w:ascii="Times New Roman" w:eastAsia="Times New Roman" w:hAnsi="Times New Roman" w:cs="Times New Roman"/>
      <w:sz w:val="20"/>
      <w:szCs w:val="20"/>
      <w:lang w:val="ru-RU" w:eastAsia="ru-RU"/>
    </w:rPr>
  </w:style>
  <w:style w:type="character" w:customStyle="1" w:styleId="a9">
    <w:name w:val="Красная строка Знак"/>
    <w:basedOn w:val="aa"/>
    <w:link w:val="ab"/>
    <w:rsid w:val="00442EA1"/>
    <w:rPr>
      <w:rFonts w:ascii="Calibri" w:eastAsia="Calibri" w:hAnsi="Calibri" w:cs="Times New Roman"/>
      <w:sz w:val="20"/>
      <w:szCs w:val="20"/>
      <w:lang w:val="ru-RU" w:eastAsia="ru-RU"/>
    </w:rPr>
  </w:style>
  <w:style w:type="paragraph" w:styleId="ac">
    <w:name w:val="Body Text"/>
    <w:basedOn w:val="a"/>
    <w:link w:val="aa"/>
    <w:uiPriority w:val="99"/>
    <w:semiHidden/>
    <w:unhideWhenUsed/>
    <w:rsid w:val="00442EA1"/>
    <w:pPr>
      <w:spacing w:after="120"/>
    </w:pPr>
  </w:style>
  <w:style w:type="character" w:customStyle="1" w:styleId="aa">
    <w:name w:val="Основной текст Знак"/>
    <w:basedOn w:val="a0"/>
    <w:link w:val="ac"/>
    <w:uiPriority w:val="99"/>
    <w:semiHidden/>
    <w:rsid w:val="00442EA1"/>
    <w:rPr>
      <w:rFonts w:ascii="Times New Roman" w:eastAsia="Times New Roman" w:hAnsi="Times New Roman" w:cs="Times New Roman"/>
      <w:sz w:val="20"/>
      <w:szCs w:val="20"/>
      <w:lang w:val="ru-RU" w:eastAsia="ru-RU"/>
    </w:rPr>
  </w:style>
  <w:style w:type="paragraph" w:styleId="ab">
    <w:name w:val="Body Text First Indent"/>
    <w:basedOn w:val="ac"/>
    <w:link w:val="a9"/>
    <w:rsid w:val="00442EA1"/>
    <w:pPr>
      <w:widowControl/>
      <w:autoSpaceDE/>
      <w:autoSpaceDN/>
      <w:adjustRightInd/>
      <w:spacing w:line="276" w:lineRule="auto"/>
      <w:ind w:firstLine="210"/>
    </w:pPr>
    <w:rPr>
      <w:rFonts w:ascii="Calibri" w:eastAsia="Calibri" w:hAnsi="Calibri"/>
      <w:lang w:val="en-US"/>
    </w:rPr>
  </w:style>
  <w:style w:type="character" w:customStyle="1" w:styleId="1">
    <w:name w:val="Красная строка Знак1"/>
    <w:basedOn w:val="aa"/>
    <w:uiPriority w:val="99"/>
    <w:semiHidden/>
    <w:rsid w:val="00442EA1"/>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1379</Words>
  <Characters>7862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sSs</dc:creator>
  <cp:keywords/>
  <dc:description/>
  <cp:lastModifiedBy>user</cp:lastModifiedBy>
  <cp:revision>5</cp:revision>
  <dcterms:created xsi:type="dcterms:W3CDTF">2025-04-03T11:34:00Z</dcterms:created>
  <dcterms:modified xsi:type="dcterms:W3CDTF">2025-04-04T10:46:00Z</dcterms:modified>
</cp:coreProperties>
</file>