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7F" w:rsidRPr="00815912" w:rsidRDefault="0058707F" w:rsidP="0058707F">
      <w:pPr>
        <w:pStyle w:val="2"/>
        <w:spacing w:after="120" w:line="240" w:lineRule="auto"/>
        <w:ind w:firstLine="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815912">
        <w:rPr>
          <w:rFonts w:ascii="Cambria" w:hAnsi="Cambria"/>
          <w:b/>
          <w:sz w:val="28"/>
          <w:szCs w:val="28"/>
        </w:rPr>
        <w:t>А  Ж  Р  И  М</w:t>
      </w:r>
    </w:p>
    <w:p w:rsidR="0058707F" w:rsidRPr="007E179B" w:rsidRDefault="0058707F" w:rsidP="0058707F">
      <w:pPr>
        <w:pStyle w:val="2"/>
        <w:spacing w:after="120" w:line="240" w:lineRule="auto"/>
        <w:ind w:firstLine="0"/>
        <w:jc w:val="center"/>
        <w:rPr>
          <w:rFonts w:ascii="Cambria" w:hAnsi="Cambria"/>
          <w:sz w:val="28"/>
          <w:szCs w:val="28"/>
        </w:rPr>
      </w:pPr>
      <w:r w:rsidRPr="007E179B">
        <w:rPr>
          <w:rFonts w:ascii="Cambria" w:hAnsi="Cambria"/>
          <w:sz w:val="28"/>
          <w:szCs w:val="28"/>
        </w:rPr>
        <w:t>(ярашганлиги муносабати билан жиноят ишини тугатиш тўғрисида)</w:t>
      </w:r>
    </w:p>
    <w:p w:rsidR="0058707F" w:rsidRPr="007E179B" w:rsidRDefault="0058707F" w:rsidP="0058707F">
      <w:pPr>
        <w:pStyle w:val="a4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 xml:space="preserve">Тошкент шаҳар жиноят ишлари бўйича Шайхонтоҳур туман суди </w:t>
      </w:r>
      <w:r w:rsidRPr="007E179B">
        <w:rPr>
          <w:rFonts w:ascii="Cambria" w:hAnsi="Cambria"/>
          <w:sz w:val="28"/>
          <w:szCs w:val="28"/>
          <w:lang w:val="uz-Cyrl-UZ"/>
        </w:rPr>
        <w:br/>
        <w:t xml:space="preserve">2024 йил </w:t>
      </w:r>
      <w:r w:rsidR="00815912">
        <w:rPr>
          <w:rFonts w:ascii="Cambria" w:hAnsi="Cambria"/>
          <w:sz w:val="28"/>
          <w:szCs w:val="28"/>
          <w:lang w:val="uz-Cyrl-UZ"/>
        </w:rPr>
        <w:t>6</w:t>
      </w:r>
      <w:r w:rsidRPr="007E179B">
        <w:rPr>
          <w:rFonts w:ascii="Cambria" w:hAnsi="Cambria"/>
          <w:sz w:val="28"/>
          <w:szCs w:val="28"/>
          <w:lang w:val="uz-Cyrl-UZ"/>
        </w:rPr>
        <w:t xml:space="preserve"> </w:t>
      </w:r>
      <w:r w:rsidR="00815912">
        <w:rPr>
          <w:rFonts w:ascii="Cambria" w:hAnsi="Cambria"/>
          <w:sz w:val="28"/>
          <w:szCs w:val="28"/>
          <w:lang w:val="uz-Cyrl-UZ"/>
        </w:rPr>
        <w:t>сентябрь</w:t>
      </w:r>
      <w:r w:rsidRPr="007E179B">
        <w:rPr>
          <w:rFonts w:ascii="Cambria" w:hAnsi="Cambria"/>
          <w:sz w:val="28"/>
          <w:szCs w:val="28"/>
          <w:lang w:val="uz-Cyrl-UZ"/>
        </w:rPr>
        <w:t xml:space="preserve"> куни, </w:t>
      </w:r>
      <w:r w:rsidR="00F14353">
        <w:rPr>
          <w:rFonts w:ascii="Cambria" w:hAnsi="Cambria"/>
          <w:sz w:val="28"/>
          <w:szCs w:val="28"/>
          <w:lang w:val="uz-Cyrl-UZ"/>
        </w:rPr>
        <w:t xml:space="preserve">ўз </w:t>
      </w:r>
      <w:r w:rsidRPr="006F24C6">
        <w:rPr>
          <w:rFonts w:ascii="Cambria" w:hAnsi="Cambria"/>
          <w:sz w:val="28"/>
          <w:szCs w:val="28"/>
          <w:lang w:val="uz-Cyrl-UZ"/>
        </w:rPr>
        <w:t xml:space="preserve">биносида, </w:t>
      </w:r>
      <w:r w:rsidR="00815912">
        <w:rPr>
          <w:rFonts w:ascii="Cambria" w:hAnsi="Cambria"/>
          <w:sz w:val="28"/>
          <w:szCs w:val="28"/>
          <w:lang w:val="uz-Cyrl-UZ"/>
        </w:rPr>
        <w:t>очиқ</w:t>
      </w:r>
      <w:r w:rsidR="00815912" w:rsidRPr="006F24C6">
        <w:rPr>
          <w:rFonts w:ascii="Cambria" w:hAnsi="Cambria"/>
          <w:sz w:val="28"/>
          <w:szCs w:val="28"/>
          <w:lang w:val="uz-Cyrl-UZ"/>
        </w:rPr>
        <w:t xml:space="preserve"> </w:t>
      </w:r>
      <w:r w:rsidRPr="006F24C6">
        <w:rPr>
          <w:rFonts w:ascii="Cambria" w:hAnsi="Cambria"/>
          <w:sz w:val="28"/>
          <w:szCs w:val="28"/>
          <w:lang w:val="uz-Cyrl-UZ"/>
        </w:rPr>
        <w:t>суд мажлисида,</w:t>
      </w:r>
      <w:r w:rsidRPr="007E179B">
        <w:rPr>
          <w:rFonts w:ascii="Cambria" w:hAnsi="Cambria"/>
          <w:color w:val="FF0000"/>
          <w:sz w:val="28"/>
          <w:szCs w:val="28"/>
          <w:lang w:val="uz-Cyrl-UZ"/>
        </w:rPr>
        <w:t xml:space="preserve"> </w:t>
      </w:r>
      <w:r w:rsidRPr="007E179B">
        <w:rPr>
          <w:rFonts w:ascii="Cambria" w:hAnsi="Cambria"/>
          <w:sz w:val="28"/>
          <w:szCs w:val="28"/>
          <w:lang w:val="uz-Cyrl-UZ"/>
        </w:rPr>
        <w:t xml:space="preserve">судья Т.А.Обидовнинг раислигида, судья ёрдамчиси А.Ж.Умидуллаевнинг котиблигида, томонлардан давлат айбловчиси Шайхонтоҳур тумани прокурорининг ёрдамчиси </w:t>
      </w:r>
      <w:r w:rsidR="00815912">
        <w:rPr>
          <w:rFonts w:ascii="Cambria" w:hAnsi="Cambria"/>
          <w:sz w:val="28"/>
          <w:szCs w:val="28"/>
          <w:lang w:val="uz-Cyrl-UZ"/>
        </w:rPr>
        <w:t>Ф.</w:t>
      </w:r>
      <w:r w:rsidR="00ED4730">
        <w:rPr>
          <w:rFonts w:ascii="Cambria" w:hAnsi="Cambria"/>
          <w:sz w:val="28"/>
          <w:szCs w:val="28"/>
          <w:lang w:val="uz-Cyrl-UZ"/>
        </w:rPr>
        <w:t>Хамроев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, гумонланувчи </w:t>
      </w:r>
      <w:r w:rsidR="00150F64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 ва ҳимоячиси </w:t>
      </w:r>
      <w:r w:rsidRPr="00375A5D">
        <w:rPr>
          <w:rFonts w:ascii="Cambria" w:hAnsi="Cambria"/>
          <w:color w:val="000000" w:themeColor="text1"/>
          <w:sz w:val="28"/>
          <w:szCs w:val="28"/>
          <w:lang w:val="uz-Cyrl-UZ"/>
        </w:rPr>
        <w:t xml:space="preserve">“Legal Consultant FBJ” адвокатлик бюроси адвокати Ф.Жалилова </w:t>
      </w:r>
      <w:r w:rsidRPr="007E179B">
        <w:rPr>
          <w:rFonts w:ascii="Cambria" w:hAnsi="Cambria"/>
          <w:sz w:val="28"/>
          <w:szCs w:val="28"/>
          <w:lang w:val="uz-Cyrl-UZ"/>
        </w:rPr>
        <w:t xml:space="preserve">ҳамда </w:t>
      </w:r>
      <w:r w:rsidR="00ED5123">
        <w:rPr>
          <w:rFonts w:ascii="Cambria" w:hAnsi="Cambria"/>
          <w:sz w:val="28"/>
          <w:szCs w:val="28"/>
          <w:lang w:val="uz-Cyrl-UZ"/>
        </w:rPr>
        <w:t xml:space="preserve">ЖИБ Каттақўрғон туман суди биносидан </w:t>
      </w:r>
      <w:r w:rsidR="00150F64">
        <w:rPr>
          <w:rFonts w:ascii="Cambria" w:hAnsi="Cambria"/>
          <w:sz w:val="28"/>
          <w:szCs w:val="28"/>
          <w:lang w:val="uz-Cyrl-UZ"/>
        </w:rPr>
        <w:t>ВКА режими орқали иштирок эт</w:t>
      </w:r>
      <w:r w:rsidR="00ED5123">
        <w:rPr>
          <w:rFonts w:ascii="Cambria" w:hAnsi="Cambria"/>
          <w:sz w:val="28"/>
          <w:szCs w:val="28"/>
          <w:lang w:val="uz-Cyrl-UZ"/>
        </w:rPr>
        <w:t>аёт</w:t>
      </w:r>
      <w:r w:rsidR="00150F64">
        <w:rPr>
          <w:rFonts w:ascii="Cambria" w:hAnsi="Cambria"/>
          <w:sz w:val="28"/>
          <w:szCs w:val="28"/>
          <w:lang w:val="uz-Cyrl-UZ"/>
        </w:rPr>
        <w:t xml:space="preserve">ган </w:t>
      </w:r>
      <w:r w:rsidRPr="007E179B">
        <w:rPr>
          <w:rFonts w:ascii="Cambria" w:hAnsi="Cambria"/>
          <w:sz w:val="28"/>
          <w:szCs w:val="28"/>
          <w:lang w:val="uz-Cyrl-UZ"/>
        </w:rPr>
        <w:t xml:space="preserve">жабрланувчи </w:t>
      </w:r>
      <w:r w:rsidR="00DD0C38">
        <w:rPr>
          <w:rFonts w:ascii="Cambria" w:hAnsi="Cambria"/>
          <w:sz w:val="28"/>
          <w:szCs w:val="28"/>
          <w:lang w:val="uz-Cyrl-UZ"/>
        </w:rPr>
        <w:t>М.Сатторов</w:t>
      </w:r>
      <w:r w:rsidRPr="007E179B">
        <w:rPr>
          <w:rFonts w:ascii="Cambria" w:hAnsi="Cambria"/>
          <w:sz w:val="28"/>
          <w:szCs w:val="28"/>
          <w:lang w:val="uz-Cyrl-UZ"/>
        </w:rPr>
        <w:t>нинг иштирокида Ўзбекистон Республикаси ЖКнинг 169-моддаси 1-қисми билан гумонланиб, Ўзбекистон Республикаси ЖКнинг 66</w:t>
      </w:r>
      <w:r w:rsidRPr="007E179B">
        <w:rPr>
          <w:rFonts w:ascii="Cambria" w:hAnsi="Cambria"/>
          <w:sz w:val="28"/>
          <w:szCs w:val="28"/>
          <w:vertAlign w:val="superscript"/>
          <w:lang w:val="uz-Cyrl-UZ"/>
        </w:rPr>
        <w:t>1</w:t>
      </w:r>
      <w:r w:rsidRPr="007E179B">
        <w:rPr>
          <w:rFonts w:ascii="Cambria" w:hAnsi="Cambria"/>
          <w:sz w:val="28"/>
          <w:szCs w:val="28"/>
          <w:lang w:val="uz-Cyrl-UZ"/>
        </w:rPr>
        <w:t>-моддаси талабларига асосан судга берилган</w:t>
      </w:r>
    </w:p>
    <w:p w:rsidR="0058707F" w:rsidRPr="007E179B" w:rsidRDefault="00DD0C38" w:rsidP="0058707F">
      <w:pPr>
        <w:pStyle w:val="a4"/>
        <w:ind w:left="311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20.10.2004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 йилда </w:t>
      </w:r>
      <w:r w:rsidR="006F62EC">
        <w:rPr>
          <w:rFonts w:ascii="Cambria" w:hAnsi="Cambria"/>
          <w:sz w:val="28"/>
          <w:szCs w:val="28"/>
          <w:lang w:val="uz-Cyrl-UZ"/>
        </w:rPr>
        <w:t>Қорақалпоғистон Республикаси, Элликқаъла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 туманида туғилган, миллати </w:t>
      </w:r>
      <w:r w:rsidR="006F62EC">
        <w:rPr>
          <w:rFonts w:ascii="Cambria" w:hAnsi="Cambria"/>
          <w:sz w:val="28"/>
          <w:szCs w:val="28"/>
          <w:lang w:val="uz-Cyrl-UZ"/>
        </w:rPr>
        <w:t>қорақалпоқ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, Ўзбекистон Республикаси фуқароси, маълумоти тугалланмаган </w:t>
      </w:r>
      <w:r w:rsidR="006F62EC">
        <w:rPr>
          <w:rFonts w:ascii="Cambria" w:hAnsi="Cambria"/>
          <w:sz w:val="28"/>
          <w:szCs w:val="28"/>
          <w:lang w:val="uz-Cyrl-UZ"/>
        </w:rPr>
        <w:t>олий</w:t>
      </w:r>
      <w:r w:rsidR="0058707F" w:rsidRPr="003E4198">
        <w:rPr>
          <w:rFonts w:ascii="Cambria" w:hAnsi="Cambria"/>
          <w:color w:val="000000" w:themeColor="text1"/>
          <w:sz w:val="28"/>
          <w:szCs w:val="28"/>
          <w:lang w:val="uz-Cyrl-UZ"/>
        </w:rPr>
        <w:t xml:space="preserve">, </w:t>
      </w:r>
      <w:r w:rsidR="007D5765">
        <w:rPr>
          <w:rFonts w:ascii="Cambria" w:hAnsi="Cambria"/>
          <w:color w:val="000000" w:themeColor="text1"/>
          <w:sz w:val="28"/>
          <w:szCs w:val="28"/>
          <w:lang w:val="uz-Cyrl-UZ"/>
        </w:rPr>
        <w:t xml:space="preserve">Тошкент халқаро </w:t>
      </w:r>
      <w:r w:rsidR="00F16DA1">
        <w:rPr>
          <w:rFonts w:ascii="Cambria" w:hAnsi="Cambria"/>
          <w:color w:val="000000" w:themeColor="text1"/>
          <w:sz w:val="28"/>
          <w:szCs w:val="28"/>
          <w:lang w:val="uz-Cyrl-UZ"/>
        </w:rPr>
        <w:t>молиявий бошқарув ва технологиялар университети 1-босқич талабаси,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 муқаддам судланмаган, </w:t>
      </w:r>
      <w:r w:rsidR="007949E1">
        <w:rPr>
          <w:rFonts w:ascii="Cambria" w:hAnsi="Cambria"/>
          <w:sz w:val="28"/>
          <w:szCs w:val="28"/>
          <w:lang w:val="uz-Cyrl-UZ"/>
        </w:rPr>
        <w:t>Қорақалпоғистон Республикаси, Элликқаъла</w:t>
      </w:r>
      <w:r w:rsidR="005F5392">
        <w:rPr>
          <w:rFonts w:ascii="Cambria" w:hAnsi="Cambria"/>
          <w:sz w:val="28"/>
          <w:szCs w:val="28"/>
          <w:lang w:val="uz-Cyrl-UZ"/>
        </w:rPr>
        <w:t xml:space="preserve"> тумани, Тошкент МФЙ, Қирққиз кўчаси, 23-уйда доимий рўйхатда туриб, вақтинчалик Тошкент шаҳри Шайхонтоҳур тумани, Хувайдо МФЙ, Бедил кўчаси, 36-уй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да истиқомат қилувчи </w:t>
      </w:r>
      <w:r w:rsidR="00540CC2">
        <w:rPr>
          <w:rFonts w:ascii="Cambria" w:hAnsi="Cambria"/>
          <w:sz w:val="28"/>
          <w:szCs w:val="28"/>
          <w:lang w:val="uz-Cyrl-UZ"/>
        </w:rPr>
        <w:t>Уразбаев Диёрбек Азат ўғли</w:t>
      </w:r>
      <w:r w:rsidR="0058707F" w:rsidRPr="007E179B">
        <w:rPr>
          <w:rFonts w:ascii="Cambria" w:hAnsi="Cambria"/>
          <w:sz w:val="28"/>
          <w:szCs w:val="28"/>
          <w:lang w:val="uz-Cyrl-UZ"/>
        </w:rPr>
        <w:t xml:space="preserve">га нисбатан </w:t>
      </w:r>
      <w:r w:rsidR="0058707F" w:rsidRPr="00375A5D">
        <w:rPr>
          <w:rFonts w:ascii="Cambria" w:hAnsi="Cambria"/>
          <w:color w:val="000000" w:themeColor="text1"/>
          <w:sz w:val="28"/>
          <w:szCs w:val="28"/>
          <w:lang w:val="uz-Cyrl-UZ"/>
        </w:rPr>
        <w:t>1-1003-2401/</w:t>
      </w:r>
      <w:r w:rsidR="00540CC2">
        <w:rPr>
          <w:rFonts w:ascii="Cambria" w:hAnsi="Cambria"/>
          <w:color w:val="000000" w:themeColor="text1"/>
          <w:sz w:val="28"/>
          <w:szCs w:val="28"/>
          <w:lang w:val="uz-Cyrl-UZ"/>
        </w:rPr>
        <w:t>620</w:t>
      </w:r>
      <w:r w:rsidR="0058707F" w:rsidRPr="00375A5D">
        <w:rPr>
          <w:rFonts w:ascii="Cambria" w:hAnsi="Cambria"/>
          <w:color w:val="000000" w:themeColor="text1"/>
          <w:sz w:val="28"/>
          <w:szCs w:val="28"/>
          <w:lang w:val="uz-Cyrl-UZ"/>
        </w:rPr>
        <w:t xml:space="preserve">-сонли </w:t>
      </w:r>
      <w:r w:rsidR="0058707F" w:rsidRPr="007E179B">
        <w:rPr>
          <w:rFonts w:ascii="Cambria" w:hAnsi="Cambria"/>
          <w:sz w:val="28"/>
          <w:szCs w:val="28"/>
          <w:lang w:val="uz-Cyrl-UZ"/>
        </w:rPr>
        <w:t>жиноят ишини кўриб чиқиб, суд қуйидагиларни</w:t>
      </w:r>
    </w:p>
    <w:p w:rsidR="0058707F" w:rsidRPr="007E179B" w:rsidRDefault="0058707F" w:rsidP="0058707F">
      <w:pPr>
        <w:spacing w:after="120"/>
        <w:jc w:val="center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А Н И Қ Л А Д И:</w:t>
      </w:r>
    </w:p>
    <w:p w:rsidR="0058707F" w:rsidRPr="007E179B" w:rsidRDefault="0058707F" w:rsidP="0058707F">
      <w:pPr>
        <w:pStyle w:val="a4"/>
        <w:tabs>
          <w:tab w:val="left" w:pos="0"/>
        </w:tabs>
        <w:spacing w:after="0"/>
        <w:contextualSpacing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ab/>
      </w:r>
      <w:r w:rsidR="00540CC2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ўзганинг мулкини яширин равишда талон-тарож қилиш мақсадида, </w:t>
      </w:r>
      <w:r w:rsidRPr="007E179B">
        <w:rPr>
          <w:rFonts w:ascii="Cambria" w:hAnsi="Cambria"/>
          <w:sz w:val="28"/>
          <w:szCs w:val="28"/>
          <w:lang w:val="uz-Cyrl-UZ"/>
        </w:rPr>
        <w:t xml:space="preserve">2024 йил </w:t>
      </w:r>
      <w:r w:rsidR="00296F38">
        <w:rPr>
          <w:rFonts w:ascii="Cambria" w:hAnsi="Cambria"/>
          <w:sz w:val="28"/>
          <w:szCs w:val="28"/>
          <w:lang w:val="uz-Cyrl-UZ"/>
        </w:rPr>
        <w:t>28 июнь</w:t>
      </w:r>
      <w:r w:rsidRPr="007E179B">
        <w:rPr>
          <w:rFonts w:ascii="Cambria" w:hAnsi="Cambria"/>
          <w:sz w:val="28"/>
          <w:szCs w:val="28"/>
          <w:lang w:val="uz-Cyrl-UZ"/>
        </w:rPr>
        <w:t xml:space="preserve"> куни соат тахминан </w:t>
      </w:r>
      <w:r w:rsidR="00296F38">
        <w:rPr>
          <w:rFonts w:ascii="Cambria" w:hAnsi="Cambria"/>
          <w:sz w:val="28"/>
          <w:szCs w:val="28"/>
          <w:lang w:val="uz-Cyrl-UZ"/>
        </w:rPr>
        <w:t>14:30</w:t>
      </w:r>
      <w:r w:rsidRPr="007E179B">
        <w:rPr>
          <w:rFonts w:ascii="Cambria" w:hAnsi="Cambria"/>
          <w:sz w:val="28"/>
          <w:szCs w:val="28"/>
          <w:lang w:val="uz-Cyrl-UZ"/>
        </w:rPr>
        <w:t xml:space="preserve">ларда,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Шайхонтоҳур тумани, </w:t>
      </w:r>
      <w:r w:rsidR="00296F38" w:rsidRPr="00296F38">
        <w:rPr>
          <w:rFonts w:ascii="Cambria" w:hAnsi="Cambria"/>
          <w:color w:val="000000"/>
          <w:sz w:val="28"/>
          <w:szCs w:val="28"/>
          <w:lang w:val="uz-Cyrl-UZ"/>
        </w:rPr>
        <w:t>Ҳувайдо маҳалласи</w:t>
      </w:r>
      <w:r w:rsidR="00FC0893">
        <w:rPr>
          <w:rFonts w:ascii="Cambria" w:hAnsi="Cambria"/>
          <w:color w:val="000000"/>
          <w:sz w:val="28"/>
          <w:szCs w:val="28"/>
          <w:lang w:val="uz-Cyrl-UZ"/>
        </w:rPr>
        <w:t>, Бедил кўчаси 36-</w:t>
      </w:r>
      <w:r w:rsidR="00296F38" w:rsidRPr="00296F38">
        <w:rPr>
          <w:rFonts w:ascii="Cambria" w:hAnsi="Cambria"/>
          <w:color w:val="000000"/>
          <w:sz w:val="28"/>
          <w:szCs w:val="28"/>
          <w:lang w:val="uz-Cyrl-UZ"/>
        </w:rPr>
        <w:t>уй</w:t>
      </w:r>
      <w:r w:rsidR="00296F38">
        <w:rPr>
          <w:rFonts w:ascii="Cambria" w:hAnsi="Cambria"/>
          <w:color w:val="000000"/>
          <w:sz w:val="28"/>
          <w:szCs w:val="28"/>
          <w:lang w:val="uz-Cyrl-UZ"/>
        </w:rPr>
        <w:t>да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бўла туриб, </w:t>
      </w:r>
      <w:r w:rsidR="00FC0893">
        <w:rPr>
          <w:rFonts w:ascii="Cambria" w:hAnsi="Cambria"/>
          <w:color w:val="000000"/>
          <w:sz w:val="28"/>
          <w:szCs w:val="28"/>
          <w:lang w:val="uz-Cyrl-UZ"/>
        </w:rPr>
        <w:t xml:space="preserve">ўзи билан биргаликда ижарада яшовчи </w:t>
      </w:r>
      <w:r w:rsidR="00FC0893">
        <w:rPr>
          <w:rFonts w:ascii="Cambria" w:hAnsi="Cambria"/>
          <w:sz w:val="28"/>
          <w:szCs w:val="28"/>
          <w:lang w:val="uz-Cyrl-UZ"/>
        </w:rPr>
        <w:t>М.Сатторов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га тегишли </w:t>
      </w:r>
      <w:r w:rsidR="00FC0893">
        <w:rPr>
          <w:rFonts w:ascii="Cambria" w:hAnsi="Cambria"/>
          <w:color w:val="000000"/>
          <w:sz w:val="28"/>
          <w:szCs w:val="28"/>
          <w:lang w:val="uz-Cyrl-UZ"/>
        </w:rPr>
        <w:t xml:space="preserve">бўлган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1 дона</w:t>
      </w:r>
      <w:r w:rsidR="00897034">
        <w:rPr>
          <w:rFonts w:ascii="Cambria" w:hAnsi="Cambria"/>
          <w:color w:val="000000"/>
          <w:sz w:val="28"/>
          <w:szCs w:val="28"/>
          <w:lang w:val="uz-Cyrl-UZ"/>
        </w:rPr>
        <w:t xml:space="preserve"> оқ рангли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баҳоси </w:t>
      </w:r>
      <w:r w:rsidR="00FC0893" w:rsidRPr="00A8615B">
        <w:rPr>
          <w:sz w:val="28"/>
          <w:szCs w:val="28"/>
          <w:lang w:val="uz-Cyrl-UZ"/>
        </w:rPr>
        <w:t>6.350.000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сўмлик “</w:t>
      </w:r>
      <w:r w:rsidR="00FC0893" w:rsidRPr="00FC0893">
        <w:rPr>
          <w:rFonts w:ascii="Cambria" w:hAnsi="Cambria"/>
          <w:color w:val="000000"/>
          <w:sz w:val="28"/>
          <w:szCs w:val="28"/>
          <w:lang w:val="uz-Cyrl-UZ"/>
        </w:rPr>
        <w:t>IPHONE 13 РRО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” </w:t>
      </w:r>
      <w:r>
        <w:rPr>
          <w:rFonts w:ascii="Cambria" w:hAnsi="Cambria"/>
          <w:color w:val="000000"/>
          <w:sz w:val="28"/>
          <w:szCs w:val="28"/>
          <w:lang w:val="uz-Cyrl-UZ"/>
        </w:rPr>
        <w:t xml:space="preserve">русумли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телефон аппаратини</w:t>
      </w:r>
      <w:r w:rsidR="00897034">
        <w:rPr>
          <w:rFonts w:ascii="Cambria" w:hAnsi="Cambria"/>
          <w:color w:val="000000"/>
          <w:sz w:val="28"/>
          <w:szCs w:val="28"/>
          <w:lang w:val="uz-Cyrl-UZ"/>
        </w:rPr>
        <w:t xml:space="preserve"> қаровсиз қолдирилганлигидан фойдаланиб,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ўғирла</w:t>
      </w:r>
      <w:r w:rsidR="00BD4DD7">
        <w:rPr>
          <w:rFonts w:ascii="Cambria" w:hAnsi="Cambria"/>
          <w:color w:val="000000"/>
          <w:sz w:val="28"/>
          <w:szCs w:val="28"/>
          <w:lang w:val="uz-Cyrl-UZ"/>
        </w:rPr>
        <w:t>б воқеа жойидан яширин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ган</w:t>
      </w:r>
      <w:r w:rsidRPr="007E179B">
        <w:rPr>
          <w:rStyle w:val="FontStyle24"/>
          <w:rFonts w:ascii="Cambria" w:hAnsi="Cambria"/>
          <w:sz w:val="28"/>
          <w:szCs w:val="28"/>
          <w:lang w:val="uz-Cyrl-UZ" w:eastAsia="uz-Cyrl-UZ"/>
        </w:rPr>
        <w:t>.</w:t>
      </w:r>
    </w:p>
    <w:p w:rsidR="0058707F" w:rsidRPr="007E179B" w:rsidRDefault="0058707F" w:rsidP="0058707F">
      <w:pPr>
        <w:pStyle w:val="a4"/>
        <w:spacing w:after="0"/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 xml:space="preserve">Судда судланувчи </w:t>
      </w:r>
      <w:r w:rsidR="00BD4DD7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 айбига тўлиқ иқрорлик билдириб, 2024 йил </w:t>
      </w:r>
      <w:r w:rsidR="000C01C0">
        <w:rPr>
          <w:rFonts w:ascii="Cambria" w:hAnsi="Cambria"/>
          <w:sz w:val="28"/>
          <w:szCs w:val="28"/>
          <w:lang w:val="uz-Cyrl-UZ"/>
        </w:rPr>
        <w:t>28 июнь</w:t>
      </w:r>
      <w:r w:rsidR="000C01C0" w:rsidRPr="007E179B">
        <w:rPr>
          <w:rFonts w:ascii="Cambria" w:hAnsi="Cambria"/>
          <w:sz w:val="28"/>
          <w:szCs w:val="28"/>
          <w:lang w:val="uz-Cyrl-UZ"/>
        </w:rPr>
        <w:t xml:space="preserve"> куни соат тахминан </w:t>
      </w:r>
      <w:r w:rsidR="000C01C0">
        <w:rPr>
          <w:rFonts w:ascii="Cambria" w:hAnsi="Cambria"/>
          <w:sz w:val="28"/>
          <w:szCs w:val="28"/>
          <w:lang w:val="uz-Cyrl-UZ"/>
        </w:rPr>
        <w:t>14:30</w:t>
      </w:r>
      <w:r w:rsidR="000C01C0" w:rsidRPr="007E179B">
        <w:rPr>
          <w:rFonts w:ascii="Cambria" w:hAnsi="Cambria"/>
          <w:sz w:val="28"/>
          <w:szCs w:val="28"/>
          <w:lang w:val="uz-Cyrl-UZ"/>
        </w:rPr>
        <w:t>ларда</w:t>
      </w:r>
      <w:r w:rsidRPr="007E179B">
        <w:rPr>
          <w:rFonts w:ascii="Cambria" w:hAnsi="Cambria"/>
          <w:sz w:val="28"/>
          <w:szCs w:val="28"/>
          <w:lang w:val="uz-Cyrl-UZ"/>
        </w:rPr>
        <w:t xml:space="preserve">,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Шайхонтоҳур тумани, </w:t>
      </w:r>
      <w:r w:rsidR="000C01C0" w:rsidRPr="00296F38">
        <w:rPr>
          <w:rFonts w:ascii="Cambria" w:hAnsi="Cambria"/>
          <w:color w:val="000000"/>
          <w:sz w:val="28"/>
          <w:szCs w:val="28"/>
          <w:lang w:val="uz-Cyrl-UZ"/>
        </w:rPr>
        <w:t>Ҳувайдо маҳалласи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>, Бедил кўчаси 36-</w:t>
      </w:r>
      <w:r w:rsidR="000C01C0" w:rsidRPr="00296F38">
        <w:rPr>
          <w:rFonts w:ascii="Cambria" w:hAnsi="Cambria"/>
          <w:color w:val="000000"/>
          <w:sz w:val="28"/>
          <w:szCs w:val="28"/>
          <w:lang w:val="uz-Cyrl-UZ"/>
        </w:rPr>
        <w:t>уй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 xml:space="preserve">ўзи билан биргаликда ижарада яшовчи </w:t>
      </w:r>
      <w:r w:rsidR="000C01C0">
        <w:rPr>
          <w:rFonts w:ascii="Cambria" w:hAnsi="Cambria"/>
          <w:sz w:val="28"/>
          <w:szCs w:val="28"/>
          <w:lang w:val="uz-Cyrl-UZ"/>
        </w:rPr>
        <w:t>М.Сатторов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га тегишли 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>бўлган</w:t>
      </w:r>
      <w:r w:rsidR="00D76407">
        <w:rPr>
          <w:rFonts w:ascii="Cambria" w:hAnsi="Cambria"/>
          <w:color w:val="000000"/>
          <w:sz w:val="28"/>
          <w:szCs w:val="28"/>
          <w:lang w:val="uz-Cyrl-UZ"/>
        </w:rPr>
        <w:t>, электр қувватлагичда бўлган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1 дона баҳоси </w:t>
      </w:r>
      <w:r w:rsidR="000C01C0" w:rsidRPr="00A8615B">
        <w:rPr>
          <w:sz w:val="28"/>
          <w:szCs w:val="28"/>
          <w:lang w:val="uz-Cyrl-UZ"/>
        </w:rPr>
        <w:t>6.350.000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сўмлик “</w:t>
      </w:r>
      <w:r w:rsidR="000C01C0" w:rsidRPr="00FC0893">
        <w:rPr>
          <w:rFonts w:ascii="Cambria" w:hAnsi="Cambria"/>
          <w:color w:val="000000"/>
          <w:sz w:val="28"/>
          <w:szCs w:val="28"/>
          <w:lang w:val="uz-Cyrl-UZ"/>
        </w:rPr>
        <w:t>IPHONE 13 РRО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” 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 xml:space="preserve">русумли </w:t>
      </w:r>
      <w:r w:rsidR="000C01C0" w:rsidRPr="007E179B">
        <w:rPr>
          <w:rFonts w:ascii="Cambria" w:hAnsi="Cambria"/>
          <w:color w:val="000000"/>
          <w:sz w:val="28"/>
          <w:szCs w:val="28"/>
          <w:lang w:val="uz-Cyrl-UZ"/>
        </w:rPr>
        <w:t>телефон аппаратини</w:t>
      </w:r>
      <w:r w:rsidR="000C01C0">
        <w:rPr>
          <w:rFonts w:ascii="Cambria" w:hAnsi="Cambria"/>
          <w:color w:val="000000"/>
          <w:sz w:val="28"/>
          <w:szCs w:val="28"/>
          <w:lang w:val="uz-Cyrl-UZ"/>
        </w:rPr>
        <w:t xml:space="preserve"> яширин равишда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ўғирлаб</w:t>
      </w:r>
      <w:r w:rsidR="00D76407">
        <w:rPr>
          <w:rFonts w:ascii="Cambria" w:hAnsi="Cambria"/>
          <w:color w:val="000000"/>
          <w:sz w:val="28"/>
          <w:szCs w:val="28"/>
          <w:lang w:val="uz-Cyrl-UZ"/>
        </w:rPr>
        <w:t>,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E711CE">
        <w:rPr>
          <w:rFonts w:ascii="Cambria" w:hAnsi="Cambria"/>
          <w:color w:val="000000"/>
          <w:sz w:val="28"/>
          <w:szCs w:val="28"/>
          <w:lang w:val="uz-Cyrl-UZ"/>
        </w:rPr>
        <w:t xml:space="preserve">Умид исмли дўстига бериб қўйгани, </w:t>
      </w:r>
      <w:r w:rsidR="00905638">
        <w:rPr>
          <w:rFonts w:ascii="Cambria" w:hAnsi="Cambria"/>
          <w:color w:val="000000"/>
          <w:sz w:val="28"/>
          <w:szCs w:val="28"/>
          <w:lang w:val="uz-Cyrl-UZ"/>
        </w:rPr>
        <w:t xml:space="preserve">тергов жараёнида жабрланувчининг </w:t>
      </w:r>
      <w:r w:rsidR="00905638" w:rsidRPr="007E179B">
        <w:rPr>
          <w:rFonts w:ascii="Cambria" w:hAnsi="Cambria"/>
          <w:color w:val="000000"/>
          <w:sz w:val="28"/>
          <w:szCs w:val="28"/>
          <w:lang w:val="uz-Cyrl-UZ"/>
        </w:rPr>
        <w:t>“</w:t>
      </w:r>
      <w:r w:rsidR="00905638" w:rsidRPr="00FC0893">
        <w:rPr>
          <w:rFonts w:ascii="Cambria" w:hAnsi="Cambria"/>
          <w:color w:val="000000"/>
          <w:sz w:val="28"/>
          <w:szCs w:val="28"/>
          <w:lang w:val="uz-Cyrl-UZ"/>
        </w:rPr>
        <w:t>IPHONE 13 РRО</w:t>
      </w:r>
      <w:r w:rsidR="00905638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” </w:t>
      </w:r>
      <w:r w:rsidR="00905638">
        <w:rPr>
          <w:rFonts w:ascii="Cambria" w:hAnsi="Cambria"/>
          <w:color w:val="000000"/>
          <w:sz w:val="28"/>
          <w:szCs w:val="28"/>
          <w:lang w:val="uz-Cyrl-UZ"/>
        </w:rPr>
        <w:t xml:space="preserve">русумли </w:t>
      </w:r>
      <w:r w:rsidR="00905638" w:rsidRPr="007E179B">
        <w:rPr>
          <w:rFonts w:ascii="Cambria" w:hAnsi="Cambria"/>
          <w:color w:val="000000"/>
          <w:sz w:val="28"/>
          <w:szCs w:val="28"/>
          <w:lang w:val="uz-Cyrl-UZ"/>
        </w:rPr>
        <w:t>телефон аппарати</w:t>
      </w:r>
      <w:r w:rsidR="007E13F9">
        <w:rPr>
          <w:rFonts w:ascii="Cambria" w:hAnsi="Cambria"/>
          <w:color w:val="000000"/>
          <w:sz w:val="28"/>
          <w:szCs w:val="28"/>
          <w:lang w:val="uz-Cyrl-UZ"/>
        </w:rPr>
        <w:t>ни қайтариб берганлигини,</w:t>
      </w:r>
      <w:r w:rsidR="00905638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7E179B">
        <w:rPr>
          <w:rFonts w:ascii="Cambria" w:hAnsi="Cambria"/>
          <w:bCs/>
          <w:color w:val="000000"/>
          <w:kern w:val="32"/>
          <w:sz w:val="28"/>
          <w:szCs w:val="28"/>
          <w:lang w:val="uz-Cyrl-UZ"/>
        </w:rPr>
        <w:t xml:space="preserve">ҳозирда </w:t>
      </w:r>
      <w:r w:rsidRPr="007E179B">
        <w:rPr>
          <w:rFonts w:ascii="Cambria" w:hAnsi="Cambria"/>
          <w:sz w:val="28"/>
          <w:szCs w:val="28"/>
          <w:lang w:val="uz-Cyrl-UZ"/>
        </w:rPr>
        <w:t>жабрланувчи</w:t>
      </w:r>
      <w:r w:rsidR="007E13F9">
        <w:rPr>
          <w:rFonts w:ascii="Cambria" w:hAnsi="Cambria"/>
          <w:sz w:val="28"/>
          <w:szCs w:val="28"/>
          <w:lang w:val="uz-Cyrl-UZ"/>
        </w:rPr>
        <w:t xml:space="preserve">нинг </w:t>
      </w:r>
      <w:r w:rsidR="00ED5123">
        <w:rPr>
          <w:rFonts w:ascii="Cambria" w:hAnsi="Cambria"/>
          <w:sz w:val="28"/>
          <w:szCs w:val="28"/>
          <w:lang w:val="uz-Cyrl-UZ"/>
        </w:rPr>
        <w:t xml:space="preserve">унга нисбатан даъвоси йўқлиги, </w:t>
      </w:r>
      <w:r w:rsidRPr="007E179B">
        <w:rPr>
          <w:rFonts w:ascii="Cambria" w:hAnsi="Cambria"/>
          <w:sz w:val="28"/>
          <w:szCs w:val="28"/>
          <w:lang w:val="uz-Cyrl-UZ"/>
        </w:rPr>
        <w:t xml:space="preserve">қилмишидан пушаймонлигини,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жабрланувчи билан ўзаро ярашганлиги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lastRenderedPageBreak/>
        <w:t>муносабати билан жиноят ишини ярашув асосида ҳаракатдан тугатишни сўради.</w:t>
      </w:r>
    </w:p>
    <w:p w:rsidR="0058707F" w:rsidRPr="007E179B" w:rsidRDefault="0058707F" w:rsidP="0058707F">
      <w:pPr>
        <w:pStyle w:val="a6"/>
        <w:spacing w:after="0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iCs/>
          <w:sz w:val="28"/>
          <w:szCs w:val="28"/>
          <w:lang w:val="uz-Cyrl-UZ"/>
        </w:rPr>
        <w:t xml:space="preserve">Судда жабрланувчи </w:t>
      </w:r>
      <w:r w:rsidR="00ED5123">
        <w:rPr>
          <w:rFonts w:ascii="Cambria" w:hAnsi="Cambria"/>
          <w:iCs/>
          <w:sz w:val="28"/>
          <w:szCs w:val="28"/>
          <w:lang w:val="uz-Cyrl-UZ"/>
        </w:rPr>
        <w:t>М.Сатторов</w:t>
      </w:r>
      <w:r w:rsidR="00CC61C6" w:rsidRPr="007E179B">
        <w:rPr>
          <w:rFonts w:ascii="Cambria" w:hAnsi="Cambria"/>
          <w:sz w:val="28"/>
          <w:szCs w:val="28"/>
          <w:lang w:val="uz-Cyrl-UZ"/>
        </w:rPr>
        <w:t xml:space="preserve">, </w:t>
      </w:r>
      <w:r w:rsidR="00CC61C6"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Шайхонтоҳур тумани, </w:t>
      </w:r>
      <w:r w:rsidR="00CC61C6" w:rsidRPr="00296F38">
        <w:rPr>
          <w:rFonts w:ascii="Cambria" w:hAnsi="Cambria"/>
          <w:color w:val="000000"/>
          <w:sz w:val="28"/>
          <w:szCs w:val="28"/>
          <w:lang w:val="uz-Cyrl-UZ"/>
        </w:rPr>
        <w:t>Ҳувайдо маҳалласи</w:t>
      </w:r>
      <w:r w:rsidR="00CC61C6">
        <w:rPr>
          <w:rFonts w:ascii="Cambria" w:hAnsi="Cambria"/>
          <w:color w:val="000000"/>
          <w:sz w:val="28"/>
          <w:szCs w:val="28"/>
          <w:lang w:val="uz-Cyrl-UZ"/>
        </w:rPr>
        <w:t>, Бедил кўчаси 36-</w:t>
      </w:r>
      <w:r w:rsidR="00CC61C6" w:rsidRPr="00296F38">
        <w:rPr>
          <w:rFonts w:ascii="Cambria" w:hAnsi="Cambria"/>
          <w:color w:val="000000"/>
          <w:sz w:val="28"/>
          <w:szCs w:val="28"/>
          <w:lang w:val="uz-Cyrl-UZ"/>
        </w:rPr>
        <w:t>уй</w:t>
      </w:r>
      <w:r w:rsidR="00CC61C6">
        <w:rPr>
          <w:rFonts w:ascii="Cambria" w:hAnsi="Cambria"/>
          <w:sz w:val="28"/>
          <w:szCs w:val="28"/>
          <w:lang w:val="uz-Cyrl-UZ"/>
        </w:rPr>
        <w:t xml:space="preserve">да ижрада туришини, </w:t>
      </w:r>
      <w:r w:rsidRPr="007E179B">
        <w:rPr>
          <w:rFonts w:ascii="Cambria" w:hAnsi="Cambria"/>
          <w:sz w:val="28"/>
          <w:szCs w:val="28"/>
          <w:lang w:val="uz-Cyrl-UZ"/>
        </w:rPr>
        <w:t xml:space="preserve">2024 йил </w:t>
      </w:r>
      <w:r w:rsidR="00CC61C6">
        <w:rPr>
          <w:rFonts w:ascii="Cambria" w:hAnsi="Cambria"/>
          <w:sz w:val="28"/>
          <w:szCs w:val="28"/>
          <w:lang w:val="uz-Cyrl-UZ"/>
        </w:rPr>
        <w:t>2</w:t>
      </w:r>
      <w:r w:rsidRPr="007E179B">
        <w:rPr>
          <w:rFonts w:ascii="Cambria" w:hAnsi="Cambria"/>
          <w:sz w:val="28"/>
          <w:szCs w:val="28"/>
          <w:lang w:val="uz-Cyrl-UZ"/>
        </w:rPr>
        <w:t xml:space="preserve">8 </w:t>
      </w:r>
      <w:r w:rsidR="00CC61C6">
        <w:rPr>
          <w:rFonts w:ascii="Cambria" w:hAnsi="Cambria"/>
          <w:sz w:val="28"/>
          <w:szCs w:val="28"/>
          <w:lang w:val="uz-Cyrl-UZ"/>
        </w:rPr>
        <w:t>июнь</w:t>
      </w:r>
      <w:r w:rsidRPr="007E179B">
        <w:rPr>
          <w:rFonts w:ascii="Cambria" w:hAnsi="Cambria"/>
          <w:sz w:val="28"/>
          <w:szCs w:val="28"/>
          <w:lang w:val="uz-Cyrl-UZ"/>
        </w:rPr>
        <w:t xml:space="preserve"> куни соат тахминан </w:t>
      </w:r>
      <w:r w:rsidR="00CC61C6">
        <w:rPr>
          <w:rFonts w:ascii="Cambria" w:hAnsi="Cambria"/>
          <w:sz w:val="28"/>
          <w:szCs w:val="28"/>
          <w:lang w:val="uz-Cyrl-UZ"/>
        </w:rPr>
        <w:t>07:00</w:t>
      </w:r>
      <w:r w:rsidRPr="007E179B">
        <w:rPr>
          <w:rFonts w:ascii="Cambria" w:hAnsi="Cambria"/>
          <w:sz w:val="28"/>
          <w:szCs w:val="28"/>
          <w:lang w:val="uz-Cyrl-UZ"/>
        </w:rPr>
        <w:t>ларда</w:t>
      </w:r>
      <w:r w:rsidR="00394FF2">
        <w:rPr>
          <w:rFonts w:ascii="Cambria" w:hAnsi="Cambria"/>
          <w:color w:val="000000"/>
          <w:sz w:val="28"/>
          <w:szCs w:val="28"/>
          <w:lang w:val="uz-Cyrl-UZ"/>
        </w:rPr>
        <w:t xml:space="preserve"> ўзига тегишли бўлган </w:t>
      </w:r>
      <w:r w:rsidR="003F137C">
        <w:rPr>
          <w:rFonts w:ascii="Cambria" w:hAnsi="Cambria"/>
          <w:color w:val="000000"/>
          <w:sz w:val="28"/>
          <w:szCs w:val="28"/>
          <w:lang w:val="uz-Cyrl-UZ"/>
        </w:rPr>
        <w:t xml:space="preserve">оқ рангли </w:t>
      </w:r>
      <w:r w:rsidR="00394FF2" w:rsidRPr="007E179B">
        <w:rPr>
          <w:rFonts w:ascii="Cambria" w:hAnsi="Cambria"/>
          <w:color w:val="000000"/>
          <w:sz w:val="28"/>
          <w:szCs w:val="28"/>
          <w:lang w:val="uz-Cyrl-UZ"/>
        </w:rPr>
        <w:t>“</w:t>
      </w:r>
      <w:r w:rsidR="00394FF2" w:rsidRPr="00FC0893">
        <w:rPr>
          <w:rFonts w:ascii="Cambria" w:hAnsi="Cambria"/>
          <w:color w:val="000000"/>
          <w:sz w:val="28"/>
          <w:szCs w:val="28"/>
          <w:lang w:val="uz-Cyrl-UZ"/>
        </w:rPr>
        <w:t>IPHONE 13 РRО</w:t>
      </w:r>
      <w:r w:rsidR="00394FF2" w:rsidRPr="007E179B">
        <w:rPr>
          <w:rFonts w:ascii="Cambria" w:hAnsi="Cambria"/>
          <w:color w:val="000000"/>
          <w:sz w:val="28"/>
          <w:szCs w:val="28"/>
          <w:lang w:val="uz-Cyrl-UZ"/>
        </w:rPr>
        <w:t>”</w:t>
      </w:r>
      <w:r w:rsidR="00394FF2">
        <w:rPr>
          <w:rFonts w:ascii="Cambria" w:hAnsi="Cambria"/>
          <w:color w:val="000000"/>
          <w:sz w:val="28"/>
          <w:szCs w:val="28"/>
          <w:lang w:val="uz-Cyrl-UZ"/>
        </w:rPr>
        <w:t xml:space="preserve"> русумли телефон аппаратини электр қувватлагичга қўйгани, шу куни соат тахминан 14:30ларда телефон аппа</w:t>
      </w:r>
      <w:r w:rsidR="003F137C">
        <w:rPr>
          <w:rFonts w:ascii="Cambria" w:hAnsi="Cambria"/>
          <w:color w:val="000000"/>
          <w:sz w:val="28"/>
          <w:szCs w:val="28"/>
          <w:lang w:val="uz-Cyrl-UZ"/>
        </w:rPr>
        <w:t xml:space="preserve">ратини қўйилган жойда йўқлигини кўриб, “102” хизматига қўнғироқ қилгани, </w:t>
      </w:r>
      <w:r w:rsidR="0033401A">
        <w:rPr>
          <w:rFonts w:ascii="Cambria" w:hAnsi="Cambria"/>
          <w:color w:val="000000"/>
          <w:sz w:val="28"/>
          <w:szCs w:val="28"/>
          <w:lang w:val="uz-Cyrl-UZ"/>
        </w:rPr>
        <w:t xml:space="preserve">телефон аппаратини тергов жараёнида Д.Уразбаев ўғирлаб кетганини билгани,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ҳозирда </w:t>
      </w:r>
      <w:r w:rsidR="00686327">
        <w:rPr>
          <w:rFonts w:ascii="Cambria" w:hAnsi="Cambria"/>
          <w:color w:val="000000"/>
          <w:sz w:val="28"/>
          <w:szCs w:val="28"/>
          <w:lang w:val="uz-Cyrl-UZ"/>
        </w:rPr>
        <w:t>телефон аппарати ўзига қайтарилганлиги</w:t>
      </w:r>
      <w:r w:rsidR="0033401A">
        <w:rPr>
          <w:rFonts w:ascii="Cambria" w:hAnsi="Cambria"/>
          <w:color w:val="000000"/>
          <w:sz w:val="28"/>
          <w:szCs w:val="28"/>
          <w:lang w:val="uz-Cyrl-UZ"/>
        </w:rPr>
        <w:t>ни</w:t>
      </w:r>
      <w:r w:rsidR="00686327">
        <w:rPr>
          <w:rFonts w:ascii="Cambria" w:hAnsi="Cambria"/>
          <w:color w:val="000000"/>
          <w:sz w:val="28"/>
          <w:szCs w:val="28"/>
          <w:lang w:val="uz-Cyrl-UZ"/>
        </w:rPr>
        <w:t xml:space="preserve">, </w:t>
      </w:r>
      <w:r w:rsidRPr="007E179B">
        <w:rPr>
          <w:rFonts w:ascii="Cambria" w:hAnsi="Cambria"/>
          <w:sz w:val="28"/>
          <w:szCs w:val="28"/>
          <w:lang w:val="uz-Cyrl-UZ"/>
        </w:rPr>
        <w:t xml:space="preserve">судланувчи </w:t>
      </w:r>
      <w:r w:rsidR="00EC319C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>га нисбатан ҳеч қандай моддий ва маънавий даъвоси йўқлигини, ярашув тўғрисидаги аризани ўз хоҳиши билан ёзганлигини, унга бирон-бир таъзиқ бўлмаганлигини, ярашув суд томонидан тасдиқланганидан сўнг келиб чиқадиган ҳуқуқий оқибатларини тушунганлигини маълум қилиб, жиноят ишини тугатишни сўради.</w:t>
      </w:r>
    </w:p>
    <w:p w:rsidR="0058707F" w:rsidRPr="007E179B" w:rsidRDefault="0058707F" w:rsidP="0058707F">
      <w:pPr>
        <w:pStyle w:val="a4"/>
        <w:spacing w:after="0"/>
        <w:ind w:firstLine="709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Да</w:t>
      </w:r>
      <w:r w:rsidR="00CA58A4">
        <w:rPr>
          <w:rFonts w:ascii="Cambria" w:hAnsi="Cambria"/>
          <w:sz w:val="28"/>
          <w:szCs w:val="28"/>
          <w:lang w:val="uz-Cyrl-UZ"/>
        </w:rPr>
        <w:t>стлабки тергов органи томонидан</w:t>
      </w:r>
      <w:r w:rsidRPr="007E179B">
        <w:rPr>
          <w:rFonts w:ascii="Cambria" w:hAnsi="Cambria"/>
          <w:sz w:val="28"/>
          <w:szCs w:val="28"/>
          <w:lang w:val="uz-Cyrl-UZ"/>
        </w:rPr>
        <w:t xml:space="preserve"> </w:t>
      </w:r>
      <w:r w:rsidR="00CA58A4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нинг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ҳаракати Ўзбекистон Республикаси ЖКнинг 169-моддаси 1-қисми билан </w:t>
      </w:r>
      <w:r>
        <w:rPr>
          <w:rFonts w:ascii="Cambria" w:hAnsi="Cambria"/>
          <w:color w:val="000000"/>
          <w:sz w:val="28"/>
          <w:szCs w:val="28"/>
          <w:lang w:val="uz-Cyrl-UZ"/>
        </w:rPr>
        <w:t xml:space="preserve">тўғри 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 xml:space="preserve">квалификация қилиниб, жиноят иши Ўзбекистон Республикаси ЖКнинг </w:t>
      </w:r>
      <w:r>
        <w:rPr>
          <w:rFonts w:ascii="Cambria" w:hAnsi="Cambria"/>
          <w:color w:val="000000"/>
          <w:sz w:val="28"/>
          <w:szCs w:val="28"/>
          <w:lang w:val="uz-Cyrl-UZ"/>
        </w:rPr>
        <w:br/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66</w:t>
      </w:r>
      <w:r w:rsidRPr="007E179B">
        <w:rPr>
          <w:rFonts w:ascii="Cambria" w:hAnsi="Cambria"/>
          <w:color w:val="000000"/>
          <w:sz w:val="28"/>
          <w:szCs w:val="28"/>
          <w:vertAlign w:val="superscript"/>
          <w:lang w:val="uz-Cyrl-UZ"/>
        </w:rPr>
        <w:t>1</w:t>
      </w:r>
      <w:r w:rsidRPr="007E179B">
        <w:rPr>
          <w:rFonts w:ascii="Cambria" w:hAnsi="Cambria"/>
          <w:color w:val="000000"/>
          <w:sz w:val="28"/>
          <w:szCs w:val="28"/>
          <w:lang w:val="uz-Cyrl-UZ"/>
        </w:rPr>
        <w:t>-моддасига асосан судга юборилган.</w:t>
      </w:r>
    </w:p>
    <w:p w:rsidR="0058707F" w:rsidRPr="007E179B" w:rsidRDefault="0058707F" w:rsidP="0058707F">
      <w:pPr>
        <w:tabs>
          <w:tab w:val="left" w:pos="6379"/>
        </w:tabs>
        <w:ind w:right="-1" w:firstLine="709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Ўзбекистон Республикаси ЖКнинг 66</w:t>
      </w:r>
      <w:r w:rsidRPr="007E179B">
        <w:rPr>
          <w:rFonts w:ascii="Cambria" w:hAnsi="Cambria"/>
          <w:sz w:val="28"/>
          <w:szCs w:val="28"/>
          <w:vertAlign w:val="superscript"/>
          <w:lang w:val="uz-Cyrl-UZ"/>
        </w:rPr>
        <w:t>1</w:t>
      </w:r>
      <w:r w:rsidRPr="007E179B">
        <w:rPr>
          <w:rFonts w:ascii="Cambria" w:hAnsi="Cambria"/>
          <w:sz w:val="28"/>
          <w:szCs w:val="28"/>
          <w:lang w:val="uz-Cyrl-UZ"/>
        </w:rPr>
        <w:t xml:space="preserve">-моддасида ушбу Кодекс </w:t>
      </w:r>
      <w:r w:rsidRPr="007E179B">
        <w:rPr>
          <w:rFonts w:ascii="Cambria" w:hAnsi="Cambria"/>
          <w:sz w:val="28"/>
          <w:szCs w:val="28"/>
          <w:lang w:val="uz-Cyrl-UZ"/>
        </w:rPr>
        <w:br/>
        <w:t>169-моддаси 1-қисмида назарда тутилган жиноятни содир этган шахс ўз айбига иқрор бўлиб, жабрланувчи билан ярашса ва етказилган зарарни бартараф этса, жиноий жавобгарликдан озод этилиши мумкинлиги, Ўзбекистон Республикаси ЖПКнинг 84-моддаси 4-қисмида жабрланувчи Ўзбекистон Республикаси ЖКнинг 66</w:t>
      </w:r>
      <w:r w:rsidRPr="007E179B">
        <w:rPr>
          <w:rFonts w:ascii="Cambria" w:hAnsi="Cambria"/>
          <w:sz w:val="28"/>
          <w:szCs w:val="28"/>
          <w:vertAlign w:val="superscript"/>
          <w:lang w:val="uz-Cyrl-UZ"/>
        </w:rPr>
        <w:t>1</w:t>
      </w:r>
      <w:r w:rsidRPr="007E179B">
        <w:rPr>
          <w:rFonts w:ascii="Cambria" w:hAnsi="Cambria"/>
          <w:sz w:val="28"/>
          <w:szCs w:val="28"/>
          <w:lang w:val="uz-Cyrl-UZ"/>
        </w:rPr>
        <w:t>-моддасида назарда тутилган жиноятлар тўғрисидаги ишлар бўйича айбланувчи билан ярашган тақдирда, жиноят иши суд томонидан айблилик ҳақидаги масала ҳал қилинмай тугатилиши мумкинлиги белгилаб қўйилган.</w:t>
      </w:r>
    </w:p>
    <w:p w:rsidR="00F14353" w:rsidRDefault="0058707F" w:rsidP="0058707F">
      <w:pPr>
        <w:pStyle w:val="a6"/>
        <w:spacing w:after="0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Суд</w:t>
      </w:r>
      <w:r w:rsidRPr="007E179B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 xml:space="preserve"> жабрланувчи </w:t>
      </w:r>
      <w:r w:rsidR="00CA58A4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>М.Сатторов</w:t>
      </w:r>
      <w:r w:rsidRPr="007E179B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 xml:space="preserve"> ва гумонланувчи </w:t>
      </w:r>
      <w:r w:rsidR="00CA58A4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>Д.Уразбаев</w:t>
      </w:r>
      <w:r w:rsidRPr="007E179B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 xml:space="preserve">нинг </w:t>
      </w:r>
      <w:r w:rsidRPr="007E179B">
        <w:rPr>
          <w:rFonts w:ascii="Cambria" w:hAnsi="Cambria"/>
          <w:sz w:val="28"/>
          <w:szCs w:val="28"/>
          <w:lang w:val="uz-Cyrl-UZ"/>
        </w:rPr>
        <w:t xml:space="preserve">ярашув тўғрисидаги аризаларини жиноят иши ҳужжатлари билан ўрганиб чиқиб, томонларнинг жиноят ишини ярашганлик муносабати билан тугатиш ҳақидаги фикрини эшитиб, гумонланувчи </w:t>
      </w:r>
      <w:r w:rsidR="004F62A4">
        <w:rPr>
          <w:rFonts w:ascii="Cambria" w:hAnsi="Cambria"/>
          <w:sz w:val="28"/>
          <w:szCs w:val="28"/>
          <w:lang w:val="uz-Cyrl-UZ"/>
        </w:rPr>
        <w:t>Д.Уразбаев</w:t>
      </w:r>
      <w:r w:rsidRPr="007E179B">
        <w:rPr>
          <w:rFonts w:ascii="Cambria" w:hAnsi="Cambria"/>
          <w:sz w:val="28"/>
          <w:szCs w:val="28"/>
          <w:lang w:val="uz-Cyrl-UZ"/>
        </w:rPr>
        <w:t xml:space="preserve">нинг айбига тўлиқ иқрорлиги ва етказилган зарарни тўлиқ қоплаганлиги, </w:t>
      </w:r>
      <w:r w:rsidR="004F62A4">
        <w:rPr>
          <w:rFonts w:ascii="Cambria" w:hAnsi="Cambria"/>
          <w:sz w:val="28"/>
          <w:szCs w:val="28"/>
          <w:lang w:val="uz-Cyrl-UZ"/>
        </w:rPr>
        <w:t xml:space="preserve">жабрланувчи М.Сатторовнинг гумонланувчи Д.Уразбаевга нисбатан ҳеч қандай даъвоси йўқлигини, </w:t>
      </w:r>
      <w:r w:rsidRPr="007E179B">
        <w:rPr>
          <w:rFonts w:ascii="Cambria" w:hAnsi="Cambria"/>
          <w:sz w:val="28"/>
          <w:szCs w:val="28"/>
          <w:lang w:val="uz-Cyrl-UZ"/>
        </w:rPr>
        <w:t>жабрланувчи ва гумонланувчига бирон-бир таъзиқ бўлмаганлиги, ярашув судланувчи ва жабрланувчининг хоҳишлари билан бўлаётганлиги ҳамда Ўзбекистон Республикаси ЖКнинг 169-моддаси 1-қисмида назарда тутилган жиноят ЖКнинг 66</w:t>
      </w:r>
      <w:r w:rsidRPr="007E179B">
        <w:rPr>
          <w:rFonts w:ascii="Cambria" w:hAnsi="Cambria"/>
          <w:sz w:val="28"/>
          <w:szCs w:val="28"/>
          <w:vertAlign w:val="superscript"/>
          <w:lang w:val="uz-Cyrl-UZ"/>
        </w:rPr>
        <w:t>1</w:t>
      </w:r>
      <w:r w:rsidRPr="007E179B">
        <w:rPr>
          <w:rFonts w:ascii="Cambria" w:hAnsi="Cambria"/>
          <w:sz w:val="28"/>
          <w:szCs w:val="28"/>
          <w:lang w:val="uz-Cyrl-UZ"/>
        </w:rPr>
        <w:t xml:space="preserve">-моддасига мувофиқ ярашувга тушишини инобатга олиб, </w:t>
      </w:r>
      <w:r w:rsidR="004F62A4">
        <w:rPr>
          <w:rFonts w:ascii="Cambria" w:hAnsi="Cambria"/>
          <w:sz w:val="28"/>
          <w:szCs w:val="28"/>
          <w:lang w:val="uz-Cyrl-UZ"/>
        </w:rPr>
        <w:t>Д.Уразбаев</w:t>
      </w:r>
      <w:r w:rsidR="00F14353">
        <w:rPr>
          <w:rFonts w:ascii="Cambria" w:hAnsi="Cambria"/>
          <w:sz w:val="28"/>
          <w:szCs w:val="28"/>
          <w:lang w:val="uz-Cyrl-UZ"/>
        </w:rPr>
        <w:t xml:space="preserve">ни жиноий жавобгарликдан озод қилиб, жиноят ишини тугатишни лозим топади. </w:t>
      </w:r>
      <w:bookmarkStart w:id="1" w:name="_Hlk103264443"/>
    </w:p>
    <w:p w:rsidR="0058707F" w:rsidRPr="007E179B" w:rsidRDefault="0058707F" w:rsidP="0058707F">
      <w:pPr>
        <w:pStyle w:val="a6"/>
        <w:spacing w:after="0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 xml:space="preserve">Суд </w:t>
      </w:r>
      <w:r w:rsidRPr="007E179B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 xml:space="preserve">жабрланувчи </w:t>
      </w:r>
      <w:r w:rsidR="004F62A4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>М.Сатторов</w:t>
      </w:r>
      <w:r w:rsidRPr="007E179B">
        <w:rPr>
          <w:rFonts w:ascii="Cambria" w:eastAsia="MS Mincho" w:hAnsi="Cambria"/>
          <w:bCs/>
          <w:color w:val="000000"/>
          <w:sz w:val="28"/>
          <w:szCs w:val="28"/>
          <w:lang w:val="uz-Cyrl-UZ" w:eastAsia="x-none"/>
        </w:rPr>
        <w:t xml:space="preserve">га </w:t>
      </w:r>
      <w:r w:rsidRPr="007E179B">
        <w:rPr>
          <w:rFonts w:ascii="Cambria" w:hAnsi="Cambria"/>
          <w:sz w:val="28"/>
          <w:szCs w:val="28"/>
          <w:lang w:val="uz-Cyrl-UZ"/>
        </w:rPr>
        <w:t>Ўзбекистон Республикаси ЖПКнинг 583-моддаси 5-қисмига асосан ушбу ярашув суд томонидан тасдиқланганидан сўнг у мазкур иш бўйича иш юритишни қайта тиклаш тўғрисида илтимоснома бериш ҳуқуқини йўқотишини тушунтиришни лозим топди.</w:t>
      </w:r>
    </w:p>
    <w:bookmarkEnd w:id="1"/>
    <w:p w:rsidR="0058707F" w:rsidRPr="007E179B" w:rsidRDefault="0058707F" w:rsidP="0058707F">
      <w:pPr>
        <w:pStyle w:val="a6"/>
        <w:spacing w:after="200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lastRenderedPageBreak/>
        <w:t>Ўзбекистон Республикаси ЖПКнинг 84-моддаси 4-қисми, 585, 586-моддаларига амал қилиб, суд</w:t>
      </w:r>
    </w:p>
    <w:p w:rsidR="0058707F" w:rsidRPr="007E179B" w:rsidRDefault="0058707F" w:rsidP="0058707F">
      <w:pPr>
        <w:spacing w:after="200"/>
        <w:ind w:firstLine="561"/>
        <w:jc w:val="center"/>
        <w:rPr>
          <w:rFonts w:ascii="Cambria" w:hAnsi="Cambria"/>
          <w:b/>
          <w:sz w:val="28"/>
          <w:szCs w:val="28"/>
          <w:lang w:val="uz-Cyrl-UZ"/>
        </w:rPr>
      </w:pPr>
      <w:r w:rsidRPr="007E179B">
        <w:rPr>
          <w:rFonts w:ascii="Cambria" w:hAnsi="Cambria"/>
          <w:b/>
          <w:sz w:val="28"/>
          <w:szCs w:val="28"/>
          <w:lang w:val="uz-Cyrl-UZ"/>
        </w:rPr>
        <w:t>А Ж Р И М    Қ И Л Д И</w:t>
      </w:r>
      <w:r w:rsidRPr="007E179B">
        <w:rPr>
          <w:rFonts w:ascii="Cambria" w:hAnsi="Cambria"/>
          <w:b/>
          <w:sz w:val="28"/>
          <w:szCs w:val="28"/>
        </w:rPr>
        <w:t>:</w:t>
      </w:r>
    </w:p>
    <w:p w:rsidR="00BE29E7" w:rsidRPr="00BE29E7" w:rsidRDefault="0058707F" w:rsidP="0058707F">
      <w:pPr>
        <w:pStyle w:val="a6"/>
        <w:spacing w:after="0"/>
        <w:ind w:left="0" w:right="6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Ўзбекистон Республикаси ЖКнинг 169-моддаси 1-қисми билан</w:t>
      </w:r>
      <w:r w:rsidR="00450C12">
        <w:rPr>
          <w:rFonts w:ascii="Cambria" w:hAnsi="Cambria"/>
          <w:sz w:val="28"/>
          <w:szCs w:val="28"/>
          <w:lang w:val="uz-Cyrl-UZ"/>
        </w:rPr>
        <w:t xml:space="preserve"> гумонланган</w:t>
      </w:r>
      <w:r w:rsidRPr="007E179B">
        <w:rPr>
          <w:rFonts w:ascii="Cambria" w:hAnsi="Cambria"/>
          <w:sz w:val="28"/>
          <w:szCs w:val="28"/>
          <w:lang w:val="uz-Cyrl-UZ"/>
        </w:rPr>
        <w:t xml:space="preserve"> </w:t>
      </w:r>
      <w:r w:rsidR="00450C12">
        <w:rPr>
          <w:rFonts w:ascii="Cambria" w:hAnsi="Cambria"/>
          <w:sz w:val="28"/>
          <w:szCs w:val="28"/>
          <w:lang w:val="uz-Cyrl-UZ"/>
        </w:rPr>
        <w:t>Уразбаев Диёрбек Азат ўғли</w:t>
      </w:r>
      <w:bookmarkStart w:id="2" w:name="_Hlk103264480"/>
      <w:r w:rsidR="00BE29E7">
        <w:rPr>
          <w:rFonts w:ascii="Cambria" w:hAnsi="Cambria"/>
          <w:sz w:val="28"/>
          <w:szCs w:val="28"/>
          <w:lang w:val="uz-Cyrl-UZ"/>
        </w:rPr>
        <w:t xml:space="preserve"> Ўзбекистон Республикаси ЖКнинг 66</w:t>
      </w:r>
      <w:r w:rsidR="00BE29E7">
        <w:rPr>
          <w:rFonts w:ascii="Cambria" w:hAnsi="Cambria"/>
          <w:sz w:val="28"/>
          <w:szCs w:val="28"/>
          <w:vertAlign w:val="superscript"/>
          <w:lang w:val="uz-Cyrl-UZ"/>
        </w:rPr>
        <w:t>1</w:t>
      </w:r>
      <w:r w:rsidR="00BE29E7">
        <w:rPr>
          <w:rFonts w:ascii="Cambria" w:hAnsi="Cambria"/>
          <w:sz w:val="28"/>
          <w:szCs w:val="28"/>
          <w:lang w:val="uz-Cyrl-UZ"/>
        </w:rPr>
        <w:t xml:space="preserve">-моддасига асосан жиноий жавобгарликдан озод этилсин ва </w:t>
      </w:r>
      <w:r w:rsidR="00716CE8">
        <w:rPr>
          <w:rFonts w:ascii="Cambria" w:hAnsi="Cambria"/>
          <w:sz w:val="28"/>
          <w:szCs w:val="28"/>
          <w:lang w:val="uz-Cyrl-UZ"/>
        </w:rPr>
        <w:t xml:space="preserve">унга оид жиноят иши Ўзбекистон Республикаси ЖПКнинг 84-моддаси 4-қисмига асосан тугатилсин. </w:t>
      </w:r>
    </w:p>
    <w:p w:rsidR="0058707F" w:rsidRPr="007E179B" w:rsidRDefault="0058707F" w:rsidP="0058707F">
      <w:pPr>
        <w:pStyle w:val="a6"/>
        <w:spacing w:after="0"/>
        <w:ind w:left="0" w:right="6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iCs/>
          <w:sz w:val="28"/>
          <w:szCs w:val="28"/>
          <w:lang w:val="uz-Cyrl-UZ"/>
        </w:rPr>
        <w:t>Ж</w:t>
      </w:r>
      <w:r w:rsidRPr="007E179B">
        <w:rPr>
          <w:rFonts w:ascii="Cambria" w:hAnsi="Cambria"/>
          <w:bCs/>
          <w:iCs/>
          <w:sz w:val="28"/>
          <w:szCs w:val="28"/>
          <w:lang w:val="uz-Cyrl-UZ"/>
        </w:rPr>
        <w:t xml:space="preserve">абрланувчи </w:t>
      </w:r>
      <w:r w:rsidR="00450C12">
        <w:rPr>
          <w:rFonts w:ascii="Cambria" w:hAnsi="Cambria"/>
          <w:bCs/>
          <w:iCs/>
          <w:sz w:val="28"/>
          <w:szCs w:val="28"/>
          <w:lang w:val="uz-Cyrl-UZ"/>
        </w:rPr>
        <w:t>М.Сатторов</w:t>
      </w:r>
      <w:r w:rsidRPr="007E179B">
        <w:rPr>
          <w:rFonts w:ascii="Cambria" w:hAnsi="Cambria"/>
          <w:bCs/>
          <w:iCs/>
          <w:sz w:val="28"/>
          <w:szCs w:val="28"/>
          <w:lang w:val="uz-Cyrl-UZ"/>
        </w:rPr>
        <w:t xml:space="preserve">га </w:t>
      </w:r>
      <w:r w:rsidRPr="007E179B">
        <w:rPr>
          <w:rFonts w:ascii="Cambria" w:hAnsi="Cambria"/>
          <w:sz w:val="28"/>
          <w:szCs w:val="28"/>
          <w:lang w:val="uz-Cyrl-UZ"/>
        </w:rPr>
        <w:t xml:space="preserve">Ўзбекистон Республикаси ЖПКнинг </w:t>
      </w:r>
      <w:r w:rsidRPr="007E179B">
        <w:rPr>
          <w:rFonts w:ascii="Cambria" w:hAnsi="Cambria"/>
          <w:sz w:val="28"/>
          <w:szCs w:val="28"/>
          <w:lang w:val="uz-Cyrl-UZ"/>
        </w:rPr>
        <w:br/>
        <w:t>583-моддаси 5-қисми талаблари тушунтирилсин.</w:t>
      </w:r>
    </w:p>
    <w:bookmarkEnd w:id="2"/>
    <w:p w:rsidR="0058707F" w:rsidRPr="007E179B" w:rsidRDefault="0058707F" w:rsidP="0058707F">
      <w:pPr>
        <w:pStyle w:val="a6"/>
        <w:spacing w:after="0"/>
        <w:ind w:left="0" w:right="6" w:firstLine="708"/>
        <w:jc w:val="both"/>
        <w:rPr>
          <w:rFonts w:ascii="Cambria" w:hAnsi="Cambria"/>
          <w:sz w:val="28"/>
          <w:szCs w:val="28"/>
          <w:lang w:val="uz-Cyrl-UZ"/>
        </w:rPr>
      </w:pPr>
      <w:r w:rsidRPr="007E179B">
        <w:rPr>
          <w:rFonts w:ascii="Cambria" w:hAnsi="Cambria"/>
          <w:sz w:val="28"/>
          <w:szCs w:val="28"/>
          <w:lang w:val="uz-Cyrl-UZ"/>
        </w:rPr>
        <w:t>Ажрим устидан у чиқарилган кундан эътиборан ўн кунлик муддатда шу суд орқали Тошкент шаҳар судига хусусий шикоят ёки хусусий протест берилиши мумкин.</w:t>
      </w:r>
    </w:p>
    <w:p w:rsidR="0058707F" w:rsidRPr="007E179B" w:rsidRDefault="0058707F" w:rsidP="0058707F">
      <w:pPr>
        <w:pStyle w:val="a6"/>
        <w:spacing w:after="0"/>
        <w:ind w:left="0" w:right="6"/>
        <w:jc w:val="both"/>
        <w:rPr>
          <w:rFonts w:ascii="Cambria" w:hAnsi="Cambria"/>
          <w:sz w:val="28"/>
          <w:szCs w:val="28"/>
          <w:lang w:val="uz-Cyrl-UZ"/>
        </w:rPr>
      </w:pPr>
    </w:p>
    <w:p w:rsidR="0058707F" w:rsidRPr="007E179B" w:rsidRDefault="0058707F" w:rsidP="0058707F">
      <w:pPr>
        <w:pStyle w:val="a6"/>
        <w:spacing w:after="0"/>
        <w:ind w:left="0" w:right="6" w:firstLine="708"/>
        <w:jc w:val="both"/>
        <w:rPr>
          <w:rFonts w:ascii="Cambria" w:hAnsi="Cambria"/>
          <w:b/>
          <w:sz w:val="28"/>
          <w:szCs w:val="28"/>
          <w:lang w:val="uz-Cyrl-UZ"/>
        </w:rPr>
      </w:pPr>
      <w:r w:rsidRPr="007E179B">
        <w:rPr>
          <w:rFonts w:ascii="Cambria" w:hAnsi="Cambria"/>
          <w:b/>
          <w:sz w:val="28"/>
          <w:szCs w:val="28"/>
          <w:lang w:val="uz-Cyrl-UZ"/>
        </w:rPr>
        <w:t>Раислик этувчи</w:t>
      </w:r>
      <w:r w:rsidRPr="007E179B">
        <w:rPr>
          <w:rFonts w:ascii="Cambria" w:hAnsi="Cambria"/>
          <w:b/>
          <w:i/>
          <w:sz w:val="28"/>
          <w:szCs w:val="28"/>
          <w:lang w:val="uz-Cyrl-UZ"/>
        </w:rPr>
        <w:tab/>
      </w:r>
      <w:r w:rsidRPr="007E179B">
        <w:rPr>
          <w:rFonts w:ascii="Cambria" w:hAnsi="Cambria"/>
          <w:b/>
          <w:i/>
          <w:sz w:val="28"/>
          <w:szCs w:val="28"/>
          <w:lang w:val="uz-Cyrl-UZ"/>
        </w:rPr>
        <w:tab/>
      </w:r>
      <w:r>
        <w:rPr>
          <w:rFonts w:ascii="Cambria" w:hAnsi="Cambria"/>
          <w:b/>
          <w:i/>
          <w:sz w:val="28"/>
          <w:szCs w:val="28"/>
          <w:lang w:val="uz-Cyrl-UZ"/>
        </w:rPr>
        <w:tab/>
      </w:r>
      <w:r w:rsidR="00DF1A0E">
        <w:rPr>
          <w:rFonts w:ascii="Cambria" w:hAnsi="Cambria"/>
          <w:b/>
          <w:i/>
          <w:sz w:val="28"/>
          <w:szCs w:val="28"/>
          <w:lang w:val="uz-Cyrl-UZ"/>
        </w:rPr>
        <w:t>(имзо)</w:t>
      </w:r>
      <w:r>
        <w:rPr>
          <w:rFonts w:ascii="Cambria" w:hAnsi="Cambria"/>
          <w:b/>
          <w:i/>
          <w:sz w:val="28"/>
          <w:szCs w:val="28"/>
          <w:lang w:val="uz-Cyrl-UZ"/>
        </w:rPr>
        <w:tab/>
      </w:r>
      <w:r w:rsidRPr="007E179B">
        <w:rPr>
          <w:rFonts w:ascii="Cambria" w:hAnsi="Cambria"/>
          <w:b/>
          <w:i/>
          <w:sz w:val="28"/>
          <w:szCs w:val="28"/>
          <w:lang w:val="uz-Cyrl-UZ"/>
        </w:rPr>
        <w:tab/>
      </w:r>
      <w:r w:rsidRPr="007E179B">
        <w:rPr>
          <w:rFonts w:ascii="Cambria" w:hAnsi="Cambria"/>
          <w:b/>
          <w:i/>
          <w:sz w:val="28"/>
          <w:szCs w:val="28"/>
          <w:lang w:val="uz-Cyrl-UZ"/>
        </w:rPr>
        <w:tab/>
      </w:r>
      <w:r w:rsidRPr="007E179B">
        <w:rPr>
          <w:rFonts w:ascii="Cambria" w:hAnsi="Cambria"/>
          <w:b/>
          <w:sz w:val="28"/>
          <w:szCs w:val="28"/>
          <w:lang w:val="uz-Cyrl-UZ"/>
        </w:rPr>
        <w:t>Т.А.Обидов</w:t>
      </w:r>
    </w:p>
    <w:p w:rsidR="00DF1A0E" w:rsidRDefault="00DF1A0E" w:rsidP="0058707F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58707F" w:rsidRPr="00DF1A0E" w:rsidRDefault="00DF1A0E" w:rsidP="00DF1A0E">
      <w:pPr>
        <w:spacing w:line="276" w:lineRule="auto"/>
        <w:ind w:firstLine="708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Ҳукм нусхаси аслига тўғри: судья </w:t>
      </w:r>
    </w:p>
    <w:p w:rsidR="0058707F" w:rsidRPr="00F32F33" w:rsidRDefault="0058707F" w:rsidP="0058707F">
      <w:pPr>
        <w:spacing w:line="276" w:lineRule="auto"/>
        <w:rPr>
          <w:rFonts w:ascii="Cambria" w:hAnsi="Cambria"/>
          <w:sz w:val="28"/>
          <w:szCs w:val="28"/>
        </w:rPr>
      </w:pPr>
    </w:p>
    <w:p w:rsidR="0058707F" w:rsidRPr="00DF1A0E" w:rsidRDefault="0058707F" w:rsidP="0058707F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</w:p>
    <w:p w:rsidR="0058707F" w:rsidRPr="00F32F33" w:rsidRDefault="0058707F" w:rsidP="0058707F">
      <w:pPr>
        <w:spacing w:line="276" w:lineRule="auto"/>
        <w:rPr>
          <w:rFonts w:ascii="Cambria" w:hAnsi="Cambria"/>
          <w:sz w:val="28"/>
          <w:szCs w:val="28"/>
        </w:rPr>
      </w:pPr>
    </w:p>
    <w:p w:rsidR="0058707F" w:rsidRPr="00F32F33" w:rsidRDefault="0058707F" w:rsidP="0058707F">
      <w:pPr>
        <w:spacing w:line="276" w:lineRule="auto"/>
        <w:rPr>
          <w:sz w:val="28"/>
          <w:szCs w:val="28"/>
        </w:rPr>
      </w:pPr>
    </w:p>
    <w:p w:rsidR="0030131F" w:rsidRDefault="0030131F"/>
    <w:sectPr w:rsidR="0030131F" w:rsidSect="003F466B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F9" w:rsidRDefault="00E517F9" w:rsidP="00DF1A0E">
      <w:r>
        <w:separator/>
      </w:r>
    </w:p>
  </w:endnote>
  <w:endnote w:type="continuationSeparator" w:id="0">
    <w:p w:rsidR="00E517F9" w:rsidRDefault="00E517F9" w:rsidP="00DF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387519"/>
      <w:docPartObj>
        <w:docPartGallery w:val="Page Numbers (Bottom of Page)"/>
        <w:docPartUnique/>
      </w:docPartObj>
    </w:sdtPr>
    <w:sdtEndPr/>
    <w:sdtContent>
      <w:p w:rsidR="00DF1A0E" w:rsidRDefault="00DF1A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74">
          <w:rPr>
            <w:noProof/>
          </w:rPr>
          <w:t>3</w:t>
        </w:r>
        <w:r>
          <w:fldChar w:fldCharType="end"/>
        </w:r>
      </w:p>
    </w:sdtContent>
  </w:sdt>
  <w:p w:rsidR="00DF1A0E" w:rsidRDefault="00DF1A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F9" w:rsidRDefault="00E517F9" w:rsidP="00DF1A0E">
      <w:r>
        <w:separator/>
      </w:r>
    </w:p>
  </w:footnote>
  <w:footnote w:type="continuationSeparator" w:id="0">
    <w:p w:rsidR="00E517F9" w:rsidRDefault="00E517F9" w:rsidP="00DF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2F48E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36"/>
    <w:rsid w:val="000C01C0"/>
    <w:rsid w:val="00150F64"/>
    <w:rsid w:val="001710AF"/>
    <w:rsid w:val="001F3AD9"/>
    <w:rsid w:val="00296F38"/>
    <w:rsid w:val="00300F74"/>
    <w:rsid w:val="0030131F"/>
    <w:rsid w:val="0033401A"/>
    <w:rsid w:val="00394FF2"/>
    <w:rsid w:val="003F137C"/>
    <w:rsid w:val="00450C12"/>
    <w:rsid w:val="004A7BD9"/>
    <w:rsid w:val="004D0336"/>
    <w:rsid w:val="004F62A4"/>
    <w:rsid w:val="00540CC2"/>
    <w:rsid w:val="0058707F"/>
    <w:rsid w:val="005F5392"/>
    <w:rsid w:val="00686327"/>
    <w:rsid w:val="006F62EC"/>
    <w:rsid w:val="00716CE8"/>
    <w:rsid w:val="007949E1"/>
    <w:rsid w:val="007D5765"/>
    <w:rsid w:val="007E13F9"/>
    <w:rsid w:val="00815912"/>
    <w:rsid w:val="00897034"/>
    <w:rsid w:val="00905638"/>
    <w:rsid w:val="00BD4DD7"/>
    <w:rsid w:val="00BE29E7"/>
    <w:rsid w:val="00BF7136"/>
    <w:rsid w:val="00CA58A4"/>
    <w:rsid w:val="00CC61C6"/>
    <w:rsid w:val="00CF3DC6"/>
    <w:rsid w:val="00D76407"/>
    <w:rsid w:val="00DD0C38"/>
    <w:rsid w:val="00DF1A0E"/>
    <w:rsid w:val="00E517F9"/>
    <w:rsid w:val="00E711CE"/>
    <w:rsid w:val="00EC319C"/>
    <w:rsid w:val="00ED4730"/>
    <w:rsid w:val="00ED5123"/>
    <w:rsid w:val="00F14353"/>
    <w:rsid w:val="00F16DA1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16EA-9CF2-49E0-A711-ED42013F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70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58707F"/>
    <w:pPr>
      <w:numPr>
        <w:numId w:val="1"/>
      </w:numPr>
    </w:pPr>
  </w:style>
  <w:style w:type="paragraph" w:styleId="a4">
    <w:name w:val="Body Text"/>
    <w:basedOn w:val="a0"/>
    <w:link w:val="a5"/>
    <w:uiPriority w:val="99"/>
    <w:unhideWhenUsed/>
    <w:rsid w:val="0058707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5870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uiPriority w:val="99"/>
    <w:unhideWhenUsed/>
    <w:rsid w:val="0058707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5870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58707F"/>
    <w:pPr>
      <w:spacing w:line="228" w:lineRule="auto"/>
      <w:ind w:firstLine="868"/>
      <w:jc w:val="both"/>
    </w:pPr>
    <w:rPr>
      <w:lang w:val="uz-Cyrl-UZ"/>
    </w:rPr>
  </w:style>
  <w:style w:type="character" w:customStyle="1" w:styleId="20">
    <w:name w:val="Основной текст с отступом 2 Знак"/>
    <w:basedOn w:val="a1"/>
    <w:link w:val="2"/>
    <w:uiPriority w:val="99"/>
    <w:rsid w:val="0058707F"/>
    <w:rPr>
      <w:rFonts w:ascii="Times New Roman" w:eastAsia="Calibri" w:hAnsi="Times New Roman" w:cs="Times New Roman"/>
      <w:sz w:val="24"/>
      <w:szCs w:val="24"/>
      <w:lang w:val="uz-Cyrl-UZ" w:eastAsia="ru-RU"/>
    </w:rPr>
  </w:style>
  <w:style w:type="character" w:customStyle="1" w:styleId="FontStyle24">
    <w:name w:val="Font Style24"/>
    <w:rsid w:val="0058707F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DF1A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F1A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DF1A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F1A0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Нормуродов Содиқжон</dc:creator>
  <cp:keywords/>
  <dc:description/>
  <cp:lastModifiedBy>Нормуродов Содиқжон</cp:lastModifiedBy>
  <cp:revision>2</cp:revision>
  <dcterms:created xsi:type="dcterms:W3CDTF">2024-09-26T06:42:00Z</dcterms:created>
  <dcterms:modified xsi:type="dcterms:W3CDTF">2024-09-26T06:42:00Z</dcterms:modified>
</cp:coreProperties>
</file>