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4428"/>
        <w:gridCol w:w="4820"/>
      </w:tblGrid>
      <w:tr w:rsidR="00232D32" w:rsidRPr="00FB6B14">
        <w:tc>
          <w:tcPr>
            <w:tcW w:w="4428" w:type="dxa"/>
            <w:tcBorders>
              <w:top w:val="nil"/>
              <w:left w:val="nil"/>
              <w:bottom w:val="nil"/>
              <w:right w:val="nil"/>
            </w:tcBorders>
          </w:tcPr>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57" w:lineRule="auto"/>
              <w:rPr>
                <w:rFonts w:ascii="Cambria" w:hAnsi="Cambria" w:cs="Cambria"/>
                <w:bCs/>
                <w:color w:val="000000"/>
                <w:sz w:val="16"/>
                <w:szCs w:val="16"/>
              </w:rPr>
            </w:pPr>
            <w:r w:rsidRPr="00FB6B14">
              <w:rPr>
                <w:rFonts w:ascii="Cambria" w:hAnsi="Cambria" w:cs="Cambria"/>
                <w:bCs/>
                <w:color w:val="000000"/>
                <w:sz w:val="16"/>
                <w:szCs w:val="16"/>
                <w:lang w:val="uz-Cyrl-UZ" w:eastAsia="uz-Cyrl-UZ"/>
              </w:rPr>
              <w:t xml:space="preserve">Тафтиш </w:t>
            </w:r>
            <w:proofErr w:type="spellStart"/>
            <w:r w:rsidRPr="00FB6B14">
              <w:rPr>
                <w:rFonts w:ascii="Cambria" w:hAnsi="Cambria" w:cs="Cambria"/>
                <w:bCs/>
                <w:color w:val="000000"/>
                <w:sz w:val="16"/>
                <w:szCs w:val="16"/>
              </w:rPr>
              <w:t>инстанциясида</w:t>
            </w:r>
            <w:proofErr w:type="spellEnd"/>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57" w:lineRule="auto"/>
              <w:rPr>
                <w:rFonts w:ascii="Cambria" w:eastAsiaTheme="minorHAnsi" w:hAnsi="Cambria" w:cs="Cambria"/>
                <w:bCs/>
                <w:color w:val="000000"/>
                <w:sz w:val="16"/>
                <w:szCs w:val="16"/>
                <w:u w:val="single"/>
              </w:rPr>
            </w:pPr>
            <w:proofErr w:type="spellStart"/>
            <w:r w:rsidRPr="00FB6B14">
              <w:rPr>
                <w:rFonts w:ascii="Cambria" w:hAnsi="Cambria" w:cs="Cambria"/>
                <w:bCs/>
                <w:color w:val="000000"/>
                <w:sz w:val="16"/>
                <w:szCs w:val="16"/>
              </w:rPr>
              <w:t>маърузачи</w:t>
            </w:r>
            <w:proofErr w:type="spellEnd"/>
            <w:r w:rsidRPr="00FB6B14">
              <w:rPr>
                <w:rFonts w:ascii="Cambria" w:hAnsi="Cambria" w:cs="Cambria"/>
                <w:bCs/>
                <w:color w:val="000000"/>
                <w:sz w:val="16"/>
                <w:szCs w:val="16"/>
              </w:rPr>
              <w:t xml:space="preserve">: судья </w:t>
            </w:r>
            <w:proofErr w:type="spellStart"/>
            <w:r w:rsidRPr="00FB6B14">
              <w:rPr>
                <w:rFonts w:ascii="Cambria" w:hAnsi="Cambria" w:cs="Cambria"/>
                <w:bCs/>
                <w:color w:val="000000"/>
                <w:sz w:val="16"/>
                <w:szCs w:val="16"/>
              </w:rPr>
              <w:t>Ш.Шерматов</w:t>
            </w:r>
            <w:proofErr w:type="spellEnd"/>
          </w:p>
        </w:tc>
        <w:tc>
          <w:tcPr>
            <w:tcW w:w="4820" w:type="dxa"/>
            <w:tcBorders>
              <w:top w:val="nil"/>
              <w:left w:val="nil"/>
              <w:bottom w:val="nil"/>
              <w:right w:val="nil"/>
            </w:tcBorders>
          </w:tcPr>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57" w:lineRule="auto"/>
              <w:jc w:val="right"/>
              <w:rPr>
                <w:rFonts w:ascii="Cambria" w:hAnsi="Cambria" w:cs="Cambria"/>
                <w:bCs/>
                <w:sz w:val="16"/>
                <w:szCs w:val="16"/>
              </w:rPr>
            </w:pPr>
            <w:proofErr w:type="spellStart"/>
            <w:r w:rsidRPr="00FB6B14">
              <w:rPr>
                <w:rFonts w:ascii="Cambria" w:hAnsi="Cambria" w:cs="Cambria"/>
                <w:bCs/>
                <w:sz w:val="16"/>
                <w:szCs w:val="16"/>
              </w:rPr>
              <w:t>Биринчи</w:t>
            </w:r>
            <w:proofErr w:type="spellEnd"/>
            <w:r w:rsidRPr="00FB6B14">
              <w:rPr>
                <w:rFonts w:ascii="Cambria" w:hAnsi="Cambria" w:cs="Cambria"/>
                <w:bCs/>
                <w:sz w:val="16"/>
                <w:szCs w:val="16"/>
              </w:rPr>
              <w:t xml:space="preserve"> инстанция </w:t>
            </w:r>
            <w:proofErr w:type="spellStart"/>
            <w:r w:rsidRPr="00FB6B14">
              <w:rPr>
                <w:rFonts w:ascii="Cambria" w:hAnsi="Cambria" w:cs="Cambria"/>
                <w:bCs/>
                <w:sz w:val="16"/>
                <w:szCs w:val="16"/>
              </w:rPr>
              <w:t>судининг</w:t>
            </w:r>
            <w:proofErr w:type="spellEnd"/>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57" w:lineRule="auto"/>
              <w:jc w:val="right"/>
              <w:rPr>
                <w:rFonts w:ascii="Cambria" w:eastAsiaTheme="minorHAnsi" w:hAnsi="Cambria" w:cs="Cambria"/>
                <w:bCs/>
                <w:color w:val="000000"/>
                <w:sz w:val="16"/>
                <w:szCs w:val="16"/>
                <w:lang w:val="uz-Cyrl-UZ" w:eastAsia="uz-Cyrl-UZ"/>
              </w:rPr>
            </w:pPr>
            <w:proofErr w:type="spellStart"/>
            <w:r w:rsidRPr="00FB6B14">
              <w:rPr>
                <w:rFonts w:ascii="Cambria" w:hAnsi="Cambria" w:cs="Cambria"/>
                <w:bCs/>
                <w:sz w:val="16"/>
                <w:szCs w:val="16"/>
              </w:rPr>
              <w:t>судьяси</w:t>
            </w:r>
            <w:proofErr w:type="spellEnd"/>
            <w:r w:rsidRPr="00FB6B14">
              <w:rPr>
                <w:rFonts w:ascii="Cambria" w:hAnsi="Cambria" w:cs="Cambria"/>
                <w:bCs/>
                <w:sz w:val="16"/>
                <w:szCs w:val="16"/>
              </w:rPr>
              <w:t>:</w:t>
            </w:r>
            <w:r w:rsidRPr="00FB6B14">
              <w:rPr>
                <w:rFonts w:ascii="Cambria" w:eastAsiaTheme="minorHAnsi" w:hAnsi="Cambria" w:cs="Cambria"/>
                <w:bCs/>
                <w:sz w:val="16"/>
                <w:szCs w:val="16"/>
                <w:lang w:val="uz-Cyrl-UZ" w:eastAsia="uz-Cyrl-UZ"/>
              </w:rPr>
              <w:t xml:space="preserve"> </w:t>
            </w:r>
            <w:r w:rsidRPr="00FB6B14">
              <w:rPr>
                <w:rFonts w:ascii="Cambria" w:hAnsi="Cambria" w:cs="Cambria"/>
                <w:bCs/>
                <w:sz w:val="16"/>
                <w:szCs w:val="16"/>
                <w:lang w:val="uz-Cyrl-UZ" w:eastAsia="uz-Cyrl-UZ"/>
              </w:rPr>
              <w:t>Б.Бердиев</w:t>
            </w:r>
          </w:p>
        </w:tc>
      </w:tr>
      <w:tr w:rsidR="00232D32" w:rsidRPr="00FB6B14">
        <w:tc>
          <w:tcPr>
            <w:tcW w:w="4428" w:type="dxa"/>
            <w:tcBorders>
              <w:top w:val="nil"/>
              <w:left w:val="nil"/>
              <w:bottom w:val="nil"/>
              <w:right w:val="nil"/>
            </w:tcBorders>
          </w:tcPr>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57" w:lineRule="auto"/>
              <w:rPr>
                <w:rFonts w:ascii="Cambria" w:eastAsiaTheme="minorHAnsi" w:hAnsi="Cambria" w:cs="Cambria"/>
                <w:bCs/>
                <w:color w:val="000000"/>
                <w:sz w:val="16"/>
                <w:szCs w:val="16"/>
                <w:lang w:val="uz-Cyrl-UZ" w:eastAsia="uz-Cyrl-UZ"/>
              </w:rPr>
            </w:pPr>
          </w:p>
        </w:tc>
        <w:tc>
          <w:tcPr>
            <w:tcW w:w="4820" w:type="dxa"/>
            <w:tcBorders>
              <w:top w:val="nil"/>
              <w:left w:val="nil"/>
              <w:bottom w:val="nil"/>
              <w:right w:val="nil"/>
            </w:tcBorders>
          </w:tcPr>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60" w:line="257" w:lineRule="auto"/>
              <w:jc w:val="right"/>
              <w:rPr>
                <w:rFonts w:ascii="Cambria" w:hAnsi="Cambria" w:cs="Cambria"/>
                <w:bCs/>
                <w:sz w:val="16"/>
                <w:szCs w:val="16"/>
                <w:lang w:val="uz-Cyrl-UZ" w:eastAsia="uz-Cyrl-UZ"/>
              </w:rPr>
            </w:pPr>
            <w:r w:rsidRPr="00FB6B14">
              <w:rPr>
                <w:rFonts w:ascii="Cambria" w:hAnsi="Cambria" w:cs="Cambria"/>
                <w:bCs/>
                <w:sz w:val="16"/>
                <w:szCs w:val="16"/>
                <w:lang w:val="uz-Cyrl-UZ" w:eastAsia="uz-Cyrl-UZ"/>
              </w:rPr>
              <w:t xml:space="preserve">Апелляция инстанцияси судида </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57" w:lineRule="auto"/>
              <w:jc w:val="right"/>
              <w:rPr>
                <w:rFonts w:ascii="Cambria" w:hAnsi="Cambria" w:cs="Cambria"/>
                <w:bCs/>
                <w:sz w:val="16"/>
                <w:szCs w:val="16"/>
                <w:lang w:val="uz-Cyrl-UZ" w:eastAsia="uz-Cyrl-UZ"/>
              </w:rPr>
            </w:pPr>
            <w:r w:rsidRPr="00FB6B14">
              <w:rPr>
                <w:rFonts w:ascii="Cambria" w:hAnsi="Cambria" w:cs="Cambria"/>
                <w:bCs/>
                <w:sz w:val="16"/>
                <w:szCs w:val="16"/>
                <w:lang w:val="uz-Cyrl-UZ" w:eastAsia="uz-Cyrl-UZ"/>
              </w:rPr>
              <w:tab/>
              <w:t>маърузачи судья: Т.Турсунов</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57" w:lineRule="auto"/>
              <w:jc w:val="right"/>
              <w:rPr>
                <w:rFonts w:ascii="Cambria" w:hAnsi="Cambria" w:cs="Cambria"/>
                <w:bCs/>
                <w:sz w:val="16"/>
                <w:szCs w:val="16"/>
                <w:lang w:val="uz-Cyrl-UZ" w:eastAsia="uz-Cyrl-UZ"/>
              </w:rPr>
            </w:pPr>
          </w:p>
        </w:tc>
      </w:tr>
    </w:tbl>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Cambria" w:hAnsi="Cambria" w:cs="Cambria"/>
          <w:bCs/>
          <w:sz w:val="28"/>
          <w:szCs w:val="28"/>
          <w:lang w:val="uz-Cyrl-UZ" w:eastAsia="uz-Cyrl-UZ"/>
        </w:rPr>
      </w:pPr>
      <w:r w:rsidRPr="00FB6B14">
        <w:rPr>
          <w:rFonts w:ascii="Cambria" w:hAnsi="Cambria" w:cs="Cambria"/>
          <w:bCs/>
          <w:sz w:val="28"/>
          <w:szCs w:val="28"/>
          <w:lang w:val="uz-Cyrl-UZ" w:eastAsia="uz-Cyrl-UZ"/>
        </w:rPr>
        <w:t>ТОШКЕНТ ШАҲАР СУДИ ЖИНОЯТ ИШЛАРИ БЎЙИЧА</w:t>
      </w:r>
      <w:r w:rsidRPr="00FB6B14">
        <w:rPr>
          <w:rFonts w:eastAsiaTheme="minorHAnsi"/>
          <w:bCs/>
          <w:sz w:val="28"/>
          <w:szCs w:val="28"/>
          <w:lang w:val="uz-Cyrl-UZ" w:eastAsia="en-US"/>
        </w:rPr>
        <w:br/>
      </w:r>
      <w:r w:rsidRPr="00FB6B14">
        <w:rPr>
          <w:rFonts w:ascii="Cambria" w:hAnsi="Cambria" w:cs="Cambria"/>
          <w:bCs/>
          <w:sz w:val="28"/>
          <w:szCs w:val="28"/>
          <w:lang w:val="uz-Cyrl-UZ" w:eastAsia="uz-Cyrl-UZ"/>
        </w:rPr>
        <w:t>СУДЛОВ ҲАЙЪАТИ ТАФТИШ ИНСТАНЦИЯСИНИНГ АЖРИМИ</w:t>
      </w:r>
    </w:p>
    <w:p w:rsidR="00232D32" w:rsidRPr="00EC664D"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rPr>
          <w:rFonts w:eastAsiaTheme="minorHAnsi"/>
          <w:bCs/>
          <w:sz w:val="10"/>
          <w:szCs w:val="10"/>
          <w:lang w:val="uz-Cyrl-UZ" w:eastAsia="en-US"/>
        </w:rPr>
      </w:pP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bCs/>
          <w:sz w:val="28"/>
          <w:szCs w:val="28"/>
          <w:lang w:val="uz-Cyrl-UZ" w:eastAsia="uz-Cyrl-UZ"/>
        </w:rPr>
      </w:pPr>
      <w:r w:rsidRPr="00FB6B14">
        <w:rPr>
          <w:rFonts w:ascii="Cambria" w:eastAsiaTheme="minorHAnsi" w:hAnsi="Cambria" w:cs="Cambria"/>
          <w:bCs/>
          <w:sz w:val="28"/>
          <w:szCs w:val="28"/>
          <w:lang w:val="uz-Cyrl-UZ" w:eastAsia="uz-Cyrl-UZ"/>
        </w:rPr>
        <w:t xml:space="preserve">2024 </w:t>
      </w:r>
      <w:r w:rsidRPr="00FB6B14">
        <w:rPr>
          <w:rFonts w:ascii="Cambria" w:hAnsi="Cambria" w:cs="Cambria"/>
          <w:bCs/>
          <w:sz w:val="28"/>
          <w:szCs w:val="28"/>
          <w:lang w:val="uz-Cyrl-UZ" w:eastAsia="uz-Cyrl-UZ"/>
        </w:rPr>
        <w:t xml:space="preserve">йил 19 сентябрь куни Тошкент шаҳар суди жиноят ишлари бўйича судлов ҳайъати тафтиш инстанцияси, ўз биносида, очиқ суд мажлисида, судья Ф.Тураходжаевнинг раислигида, ҳайъат судьялари: С.Қўчқаров ва Ш.Шерматовлардан иборат таркибда, судья катта ёрдамчиси Ю.Мусаеванинг котибалигида, Тошкент шаҳар прокуратураси бўлим прокурори Ш.Шомирзаев ва маҳкум И.Ражабовнинг ҳимоячиси – адвокат </w:t>
      </w:r>
      <w:r w:rsidR="001305C9">
        <w:rPr>
          <w:rFonts w:ascii="Cambria" w:hAnsi="Cambria" w:cs="Cambria"/>
          <w:bCs/>
          <w:sz w:val="28"/>
          <w:szCs w:val="28"/>
          <w:lang w:val="uz-Cyrl-UZ" w:eastAsia="uz-Cyrl-UZ"/>
        </w:rPr>
        <w:t xml:space="preserve"> Т.Файзиев</w:t>
      </w:r>
      <w:r w:rsidRPr="00FB6B14">
        <w:rPr>
          <w:rFonts w:ascii="Cambria" w:hAnsi="Cambria" w:cs="Cambria"/>
          <w:bCs/>
          <w:sz w:val="28"/>
          <w:szCs w:val="28"/>
          <w:lang w:val="uz-Cyrl-UZ" w:eastAsia="uz-Cyrl-UZ"/>
        </w:rPr>
        <w:t xml:space="preserve">нинг иштирокида, маҳкум И.Ражабовнинг ўзи томонидан тафтиш тартибида келтирилган шикоятини </w:t>
      </w:r>
      <w:r w:rsidRPr="00FB6B14">
        <w:rPr>
          <w:rFonts w:eastAsiaTheme="minorHAnsi"/>
          <w:bCs/>
          <w:sz w:val="28"/>
          <w:szCs w:val="28"/>
          <w:lang w:val="uz-Cyrl-UZ" w:eastAsia="uz-Cyrl-UZ"/>
        </w:rPr>
        <w:t>1-1009-2302/451</w:t>
      </w:r>
      <w:r w:rsidRPr="00FB6B14">
        <w:rPr>
          <w:rFonts w:ascii="Cambria" w:eastAsiaTheme="minorHAnsi" w:hAnsi="Cambria" w:cs="Cambria"/>
          <w:bCs/>
          <w:sz w:val="28"/>
          <w:szCs w:val="28"/>
          <w:lang w:val="uz-Cyrl-UZ" w:eastAsia="uz-Cyrl-UZ"/>
        </w:rPr>
        <w:t>-</w:t>
      </w:r>
      <w:r w:rsidRPr="00FB6B14">
        <w:rPr>
          <w:rFonts w:ascii="Cambria" w:hAnsi="Cambria" w:cs="Cambria"/>
          <w:bCs/>
          <w:sz w:val="28"/>
          <w:szCs w:val="28"/>
          <w:lang w:val="uz-Cyrl-UZ" w:eastAsia="uz-Cyrl-UZ"/>
        </w:rPr>
        <w:t>сонли жиноят иши билан бирга кўриб чиқиб, қуйидагиларни</w:t>
      </w:r>
    </w:p>
    <w:p w:rsidR="00232D32" w:rsidRPr="00EC664D"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eastAsiaTheme="minorHAnsi"/>
          <w:bCs/>
          <w:sz w:val="10"/>
          <w:szCs w:val="10"/>
          <w:lang w:val="uz-Cyrl-UZ" w:eastAsia="en-US"/>
        </w:rPr>
      </w:pP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Cambria" w:hAnsi="Cambria" w:cs="Cambria"/>
          <w:sz w:val="28"/>
          <w:szCs w:val="28"/>
          <w:lang w:val="uz-Cyrl-UZ" w:eastAsia="uz-Cyrl-UZ"/>
        </w:rPr>
      </w:pPr>
      <w:r w:rsidRPr="00FB6B14">
        <w:rPr>
          <w:rFonts w:ascii="Cambria" w:hAnsi="Cambria" w:cs="Cambria"/>
          <w:sz w:val="28"/>
          <w:szCs w:val="28"/>
          <w:lang w:val="uz-Cyrl-UZ" w:eastAsia="uz-Cyrl-UZ"/>
        </w:rPr>
        <w:t>а н и қ л а д и:</w:t>
      </w:r>
    </w:p>
    <w:p w:rsidR="00232D32" w:rsidRPr="00EC664D"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 w:val="10"/>
          <w:szCs w:val="10"/>
          <w:lang w:eastAsia="en-US"/>
        </w:rPr>
      </w:pP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FB6B14">
        <w:rPr>
          <w:rFonts w:ascii="Cambria" w:hAnsi="Cambria" w:cs="Cambria"/>
          <w:sz w:val="28"/>
          <w:szCs w:val="28"/>
          <w:lang w:val="uz-Cyrl-UZ" w:eastAsia="uz-Cyrl-UZ"/>
        </w:rPr>
        <w:t>Жиноят ишлари бўйича Мирзо Улуғбек туман судининг 2021 йил</w:t>
      </w:r>
      <w:r w:rsidRPr="00FB6B14">
        <w:rPr>
          <w:rFonts w:ascii="Cambria" w:hAnsi="Cambria" w:cs="Cambria"/>
          <w:sz w:val="28"/>
          <w:szCs w:val="28"/>
          <w:lang w:val="uz-Cyrl-UZ" w:eastAsia="uz-Cyrl-UZ"/>
        </w:rPr>
        <w:br/>
        <w:t>16 сентябрь кунидаги ҳукмига кўра,</w:t>
      </w:r>
    </w:p>
    <w:p w:rsidR="00232D32" w:rsidRPr="00FB6B14" w:rsidRDefault="00232D32" w:rsidP="00232D32">
      <w:pPr>
        <w:tabs>
          <w:tab w:val="left" w:pos="2835"/>
        </w:tabs>
        <w:autoSpaceDE w:val="0"/>
        <w:autoSpaceDN w:val="0"/>
        <w:adjustRightInd w:val="0"/>
        <w:ind w:left="2835"/>
        <w:jc w:val="both"/>
        <w:rPr>
          <w:rFonts w:ascii="Cambria" w:hAnsi="Cambria" w:cs="Cambria"/>
          <w:sz w:val="28"/>
          <w:szCs w:val="28"/>
          <w:lang w:val="uz-Cyrl-UZ" w:eastAsia="uz-Cyrl-UZ"/>
        </w:rPr>
      </w:pPr>
      <w:r w:rsidRPr="00FB6B14">
        <w:rPr>
          <w:rFonts w:ascii="Cambria" w:hAnsi="Cambria" w:cs="Cambria"/>
          <w:sz w:val="28"/>
          <w:szCs w:val="28"/>
          <w:lang w:val="uz-Cyrl-UZ" w:eastAsia="uz-Cyrl-UZ"/>
        </w:rPr>
        <w:t>Ражабов Икром Хажиевич, 1963 йил 15 июнь куни Қорақалпоғистон Республикасида туғилган, миллати ўзбек, Ўзбекистон Республикаси фуқароси, маълумоти олий, нафақахўр, оилали, беш нафар фарзанди бор, депутатликка сайланмаган, муқаддам судланмаган, Тошкент шаҳар, Шайхонтоҳур тумани, Термиз тор кўчаси, 82-уйда яшаган</w:t>
      </w:r>
      <w:r w:rsidRPr="00FB6B14">
        <w:rPr>
          <w:rFonts w:ascii="Cambria" w:eastAsiaTheme="minorHAnsi" w:hAnsi="Cambria" w:cs="Cambria"/>
          <w:sz w:val="28"/>
          <w:szCs w:val="28"/>
          <w:shd w:val="clear" w:color="auto" w:fill="FFFFFF"/>
          <w:lang w:val="uz-Cyrl-UZ" w:eastAsia="uz-Cyrl-UZ"/>
        </w:rPr>
        <w:t xml:space="preserve">, </w:t>
      </w:r>
      <w:r w:rsidRPr="00FB6B14">
        <w:rPr>
          <w:rFonts w:ascii="Cambria" w:hAnsi="Cambria" w:cs="Cambria"/>
          <w:sz w:val="28"/>
          <w:szCs w:val="28"/>
          <w:lang w:val="uz-Cyrl-UZ" w:eastAsia="uz-Cyrl-UZ"/>
        </w:rPr>
        <w:t>иш бўйича дастлабки тергов органи томонидан “гаров” эҳтиёт чораси қўлланилган, Мирзо Улуғбек туман судининг 2021 йил 13 сентябрь кунги ажрими билан гаров эҳтиёт чораси қамоққа олиш тарзидаги эҳтиёт чорасига ўзгартирилган,</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rPr>
      </w:pPr>
      <w:r w:rsidRPr="00FB6B14">
        <w:rPr>
          <w:rFonts w:ascii="Cambria" w:hAnsi="Cambria" w:cs="Cambria"/>
          <w:color w:val="000000"/>
          <w:sz w:val="28"/>
          <w:szCs w:val="28"/>
          <w:lang w:val="uz-Cyrl-UZ" w:eastAsia="uz-Cyrl-UZ"/>
        </w:rPr>
        <w:t xml:space="preserve">Ўзбекистон </w:t>
      </w:r>
      <w:r w:rsidRPr="00FB6B14">
        <w:rPr>
          <w:rFonts w:ascii="Cambria" w:hAnsi="Cambria" w:cs="Cambria"/>
          <w:sz w:val="28"/>
          <w:szCs w:val="28"/>
          <w:lang w:val="uz-Cyrl-UZ" w:eastAsia="uz-Cyrl-UZ"/>
        </w:rPr>
        <w:t xml:space="preserve">Республикаси ЖКнинг 168-моддаси 3-қисми “а” банди (эски таҳрирда) билан айбдор деб топилсин ва унга 9 йил озодликдан маҳрум қилиш жазоси тайинланган. </w:t>
      </w:r>
    </w:p>
    <w:p w:rsidR="00232D32" w:rsidRPr="00FB6B14" w:rsidRDefault="00232D32" w:rsidP="00232D32">
      <w:pPr>
        <w:autoSpaceDE w:val="0"/>
        <w:autoSpaceDN w:val="0"/>
        <w:adjustRightInd w:val="0"/>
        <w:ind w:firstLine="708"/>
        <w:jc w:val="both"/>
        <w:rPr>
          <w:rFonts w:ascii="Cambria" w:hAnsi="Cambria" w:cs="Cambria"/>
          <w:sz w:val="28"/>
          <w:szCs w:val="28"/>
          <w:lang w:val="uz-Cyrl-UZ" w:eastAsia="uz-Cyrl-UZ"/>
        </w:rPr>
      </w:pPr>
      <w:r w:rsidRPr="00FB6B14">
        <w:rPr>
          <w:rFonts w:ascii="Cambria" w:hAnsi="Cambria" w:cs="Cambria"/>
          <w:sz w:val="28"/>
          <w:szCs w:val="28"/>
          <w:lang w:val="uz-Cyrl-UZ" w:eastAsia="uz-Cyrl-UZ"/>
        </w:rPr>
        <w:t xml:space="preserve">Жазони умумий тартибли колонияларда ўташ, жазо ўташ муддатини 2021 йил 13 сентябрь кунидан бошлаб ҳисоблашни; </w:t>
      </w:r>
    </w:p>
    <w:p w:rsidR="00232D32" w:rsidRPr="00FB6B14" w:rsidRDefault="00232D32" w:rsidP="00232D32">
      <w:pPr>
        <w:autoSpaceDE w:val="0"/>
        <w:autoSpaceDN w:val="0"/>
        <w:adjustRightInd w:val="0"/>
        <w:ind w:firstLine="708"/>
        <w:jc w:val="both"/>
        <w:rPr>
          <w:rFonts w:ascii="Cambria" w:hAnsi="Cambria" w:cs="Cambria"/>
          <w:sz w:val="28"/>
          <w:szCs w:val="28"/>
          <w:lang w:val="uz-Cyrl-UZ" w:eastAsia="uz-Cyrl-UZ"/>
        </w:rPr>
      </w:pPr>
      <w:r w:rsidRPr="00FB6B14">
        <w:rPr>
          <w:rFonts w:ascii="Cambria" w:hAnsi="Cambria" w:cs="Cambria"/>
          <w:sz w:val="28"/>
          <w:szCs w:val="28"/>
          <w:lang w:val="uz-Cyrl-UZ" w:eastAsia="uz-Cyrl-UZ"/>
        </w:rPr>
        <w:t>дастлабки тергов вақтида И.Ражабов ЖПКнинг 36,211-моддаси тартибида 2021 йил 4 июнь кунидан 2021 йил 5 июнь кунига қадар Мирзо Улуғбек тумани, ИИО ФМБнинг ВУТХда сақланган 1 куни жазо ўташда ва уни ҳисоблашда инобатга олишни;</w:t>
      </w:r>
    </w:p>
    <w:p w:rsidR="00232D32" w:rsidRPr="00FB6B14" w:rsidRDefault="00232D32" w:rsidP="00232D32">
      <w:pPr>
        <w:autoSpaceDE w:val="0"/>
        <w:autoSpaceDN w:val="0"/>
        <w:adjustRightInd w:val="0"/>
        <w:ind w:firstLine="708"/>
        <w:jc w:val="both"/>
        <w:rPr>
          <w:rFonts w:ascii="Cambria" w:hAnsi="Cambria" w:cs="Cambria"/>
          <w:sz w:val="28"/>
          <w:szCs w:val="28"/>
          <w:lang w:val="uz-Cyrl-UZ" w:eastAsia="uz-Cyrl-UZ"/>
        </w:rPr>
      </w:pPr>
      <w:r w:rsidRPr="00FB6B14">
        <w:rPr>
          <w:rFonts w:ascii="Cambria" w:hAnsi="Cambria" w:cs="Cambria"/>
          <w:sz w:val="28"/>
          <w:szCs w:val="28"/>
          <w:lang w:val="uz-Cyrl-UZ" w:eastAsia="uz-Cyrl-UZ"/>
        </w:rPr>
        <w:t xml:space="preserve">ҳукм қонуний кучга киргандан сўнг И.Ражабовдан етказилган </w:t>
      </w:r>
      <w:r w:rsidRPr="00FB6B14">
        <w:rPr>
          <w:rFonts w:ascii="Cambria" w:hAnsi="Cambria" w:cs="Cambria"/>
          <w:sz w:val="28"/>
          <w:szCs w:val="28"/>
          <w:lang w:val="uz-Cyrl-UZ" w:eastAsia="uz-Cyrl-UZ"/>
        </w:rPr>
        <w:br/>
        <w:t>190.000 АҚШ доллари ҳукм эълон қилинган кундаги 1 АҚШ долларининг сўмга нисбатан қийматида, яъни 2.034.140 минг (икки миллиард ўттиз тўрт миллион бир юз қирқ минг) сўм жабрланувчи М.Аширов фойдасига ундирилиши;</w:t>
      </w:r>
    </w:p>
    <w:p w:rsidR="00232D32" w:rsidRPr="00FB6B14" w:rsidRDefault="00232D32" w:rsidP="00232D32">
      <w:pPr>
        <w:autoSpaceDE w:val="0"/>
        <w:autoSpaceDN w:val="0"/>
        <w:adjustRightInd w:val="0"/>
        <w:ind w:firstLine="708"/>
        <w:jc w:val="both"/>
        <w:rPr>
          <w:rFonts w:ascii="Cambria" w:hAnsi="Cambria" w:cs="Cambria"/>
          <w:sz w:val="28"/>
          <w:szCs w:val="28"/>
          <w:lang w:val="uz-Cyrl-UZ" w:eastAsia="uz-Cyrl-UZ"/>
        </w:rPr>
      </w:pPr>
      <w:r w:rsidRPr="00FB6B14">
        <w:rPr>
          <w:rFonts w:ascii="Cambria" w:hAnsi="Cambria" w:cs="Cambria"/>
          <w:sz w:val="28"/>
          <w:szCs w:val="28"/>
          <w:lang w:val="uz-Cyrl-UZ" w:eastAsia="uz-Cyrl-UZ"/>
        </w:rPr>
        <w:t xml:space="preserve">И.Ражабовга нисбатан дастлабки тергов вақтида қўлланилган гаров эхтиёт чораси Мирзо Улуғбек туман судининг 2021 йил 13 сентябрь кунги ажрими билан қамоқ эҳтиёт чорасига ўзгартирилганлигини инобатга олиб, ҳукм қонуний кучга кирганидан сўнг И.Ражабов томонидан </w:t>
      </w:r>
      <w:r w:rsidR="008A27B6">
        <w:rPr>
          <w:rFonts w:ascii="Cambria" w:hAnsi="Cambria" w:cs="Cambria"/>
          <w:sz w:val="28"/>
          <w:szCs w:val="28"/>
          <w:lang w:val="uz-Cyrl-UZ" w:eastAsia="uz-Cyrl-UZ"/>
        </w:rPr>
        <w:br/>
      </w:r>
      <w:r w:rsidRPr="00FB6B14">
        <w:rPr>
          <w:rFonts w:ascii="Cambria" w:hAnsi="Cambria" w:cs="Cambria"/>
          <w:sz w:val="28"/>
          <w:szCs w:val="28"/>
          <w:lang w:val="uz-Cyrl-UZ" w:eastAsia="uz-Cyrl-UZ"/>
        </w:rPr>
        <w:t>2021 йил 5 июнь куни Тошкент шаҳар ИИББ молия-иқтисод бўлимига 19729-сонли патта асосида топширилган 6.000.000 сўм пул маблағи Ражабов Шерзод Икром ўғлига қайтарилиши;</w:t>
      </w:r>
    </w:p>
    <w:p w:rsidR="00232D32" w:rsidRPr="00FB6B14" w:rsidRDefault="00232D32" w:rsidP="00232D32">
      <w:pPr>
        <w:autoSpaceDE w:val="0"/>
        <w:autoSpaceDN w:val="0"/>
        <w:adjustRightInd w:val="0"/>
        <w:ind w:firstLine="708"/>
        <w:jc w:val="both"/>
        <w:rPr>
          <w:rFonts w:ascii="Cambria" w:hAnsi="Cambria" w:cs="Cambria"/>
          <w:sz w:val="28"/>
          <w:szCs w:val="28"/>
          <w:lang w:val="uz-Cyrl-UZ" w:eastAsia="uz-Cyrl-UZ"/>
        </w:rPr>
      </w:pPr>
      <w:r w:rsidRPr="00FB6B14">
        <w:rPr>
          <w:rFonts w:ascii="Cambria" w:hAnsi="Cambria" w:cs="Cambria"/>
          <w:sz w:val="28"/>
          <w:szCs w:val="28"/>
          <w:lang w:val="uz-Cyrl-UZ" w:eastAsia="uz-Cyrl-UZ"/>
        </w:rPr>
        <w:t>жиноят ишига илова қилинган далилий ашё – 2 дона DVD-R дисклар жиноят иши ҳужжатларида сақланиши белгиланган.</w:t>
      </w:r>
    </w:p>
    <w:p w:rsidR="00232D32" w:rsidRPr="00FB6B14" w:rsidRDefault="00232D32" w:rsidP="00232D32">
      <w:pPr>
        <w:autoSpaceDE w:val="0"/>
        <w:autoSpaceDN w:val="0"/>
        <w:adjustRightInd w:val="0"/>
        <w:ind w:firstLine="708"/>
        <w:jc w:val="both"/>
        <w:rPr>
          <w:rFonts w:ascii="Cambria" w:hAnsi="Cambria" w:cs="Cambria"/>
          <w:sz w:val="28"/>
          <w:szCs w:val="28"/>
          <w:lang w:val="uz-Cyrl-UZ" w:eastAsia="uz-Cyrl-UZ"/>
        </w:rPr>
      </w:pPr>
      <w:r w:rsidRPr="00FB6B14">
        <w:rPr>
          <w:rFonts w:ascii="Cambria" w:hAnsi="Cambria" w:cs="Cambria"/>
          <w:sz w:val="28"/>
          <w:szCs w:val="28"/>
          <w:lang w:val="uz-Cyrl-UZ" w:eastAsia="uz-Cyrl-UZ"/>
        </w:rPr>
        <w:t xml:space="preserve">Тошкент шаҳар суди жиноят ишлари бўйича судлов ҳайъати апелляция инстанциясининг 2021 йил 9 декабрдаги ажрими билан суд ҳукми ўзгартирилиб, И.Ражабовни биринчи эпизод (40.000 АҚШ доллари) бўйича ЖКнинг 168-моддаси 2-қисми “а” банди (эски таҳрир) билан айблаш қисми ЖКнинг 64-моддаси 1-қисми “б” банди ва ЖПКнинг 84-моддаси </w:t>
      </w:r>
      <w:r w:rsidRPr="00FB6B14">
        <w:rPr>
          <w:rFonts w:ascii="Cambria" w:hAnsi="Cambria" w:cs="Cambria"/>
          <w:sz w:val="28"/>
          <w:szCs w:val="28"/>
          <w:lang w:val="uz-Cyrl-UZ" w:eastAsia="uz-Cyrl-UZ"/>
        </w:rPr>
        <w:br/>
        <w:t xml:space="preserve">1-қисми 1-бандига асосан тугатилиб, И.Ражабовнинг хатти-ҳаракатлари ЖКнинг 168-моддаси 3-қисми “а” бандидан (эски таҳрир) ЖКнинг </w:t>
      </w:r>
      <w:r w:rsidRPr="00FB6B14">
        <w:rPr>
          <w:rFonts w:ascii="Cambria" w:hAnsi="Cambria" w:cs="Cambria"/>
          <w:sz w:val="28"/>
          <w:szCs w:val="28"/>
          <w:lang w:val="uz-Cyrl-UZ" w:eastAsia="uz-Cyrl-UZ"/>
        </w:rPr>
        <w:br/>
        <w:t>167-моддаси 3-қисми “а” бандига қайта квалификация қилинсин ва унга шу модда билан 7 (етти) йил озодликдан маҳрум қилиш жазоси тайинланиб, И.Ражабовдан жабрланувчи М.Ашировнинг фойдасига 150.000 (бир юз эллик минг) АҚШ доллари ажрим эълон қилинган кундаги Марказий банк томонидан 1 АҚШ долларининг сўмга нисбатан белгилаган курси (10782.24 сўм) бўйича 1.617.336.000 (бир миллиард олти юз ўн етти миллион уч юз ўттиз олти минг) сўм ундириш белгиланган.</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0"/>
        <w:rPr>
          <w:rFonts w:ascii="Cambria" w:hAnsi="Cambria" w:cs="Cambria"/>
          <w:sz w:val="28"/>
          <w:szCs w:val="28"/>
          <w:lang w:val="uz-Cyrl-UZ" w:eastAsia="uz-Cyrl-UZ"/>
        </w:rPr>
      </w:pPr>
      <w:r w:rsidRPr="00FB6B14">
        <w:rPr>
          <w:rFonts w:ascii="Cambria" w:hAnsi="Cambria" w:cs="Cambria"/>
          <w:sz w:val="28"/>
          <w:szCs w:val="28"/>
          <w:lang w:val="uz-Cyrl-UZ" w:eastAsia="uz-Cyrl-UZ"/>
        </w:rPr>
        <w:t xml:space="preserve">Ўзбекистон Республикаси Олий суди жиноят ишлари бўйичса судлов ҳайъати кассация инстанциясининг 2022 йил 7 июндаги ажрими билан Тошкент шаҳар суди жиноят ишлари бўйича судлов ҳайъати апелляция инстанциясининг 2021 йил 9 декабрдаги ажрми бекор қилиниб, жиноят иши янгитдан апелляция тартибида кўриб чиқиш учун юборилган. </w:t>
      </w:r>
    </w:p>
    <w:p w:rsidR="00232D32" w:rsidRPr="00FB6B14" w:rsidRDefault="00232D32" w:rsidP="00232D32">
      <w:pPr>
        <w:autoSpaceDE w:val="0"/>
        <w:autoSpaceDN w:val="0"/>
        <w:adjustRightInd w:val="0"/>
        <w:ind w:firstLine="708"/>
        <w:jc w:val="both"/>
        <w:rPr>
          <w:rFonts w:ascii="Cambria" w:hAnsi="Cambria" w:cs="Cambria"/>
          <w:sz w:val="28"/>
          <w:szCs w:val="28"/>
          <w:lang w:val="uz-Cyrl-UZ" w:eastAsia="uz-Cyrl-UZ"/>
        </w:rPr>
      </w:pPr>
      <w:r w:rsidRPr="00FB6B14">
        <w:rPr>
          <w:rFonts w:ascii="Cambria" w:hAnsi="Cambria" w:cs="Cambria"/>
          <w:sz w:val="28"/>
          <w:szCs w:val="28"/>
          <w:lang w:val="uz-Cyrl-UZ" w:eastAsia="uz-Cyrl-UZ"/>
        </w:rPr>
        <w:t xml:space="preserve">Тошкент шаҳар суди жиноят ишлари бўйича судлов ҳайъати апелляция инстанциясининг 2022 йил 11 августдаги ажрими билан суд ҳукми ўзгартирилиб, И.Ражабовни биринчи эпизод (40.000 АҚШ доллари) бўйича ЖКнинг 168-моддаси 2-қисми “а” банди (эски таҳрир) билан айблаш қисми ЖКнинг 64-моддаси 1-қисми “б” банди ва ЖПКнинг 84-моддаси </w:t>
      </w:r>
      <w:r w:rsidRPr="00FB6B14">
        <w:rPr>
          <w:rFonts w:ascii="Cambria" w:hAnsi="Cambria" w:cs="Cambria"/>
          <w:sz w:val="28"/>
          <w:szCs w:val="28"/>
          <w:lang w:val="uz-Cyrl-UZ" w:eastAsia="uz-Cyrl-UZ"/>
        </w:rPr>
        <w:br/>
        <w:t xml:space="preserve">1-қисми 1-бандига асосан тугатилиб, И.Ражабовнинг хатти-ҳаракатлари ЖКнинг 168-моддаси 3-қисми “а” бандидан (эски таҳрир) ЖКнинг </w:t>
      </w:r>
      <w:r w:rsidRPr="00FB6B14">
        <w:rPr>
          <w:rFonts w:ascii="Cambria" w:hAnsi="Cambria" w:cs="Cambria"/>
          <w:sz w:val="28"/>
          <w:szCs w:val="28"/>
          <w:lang w:val="uz-Cyrl-UZ" w:eastAsia="uz-Cyrl-UZ"/>
        </w:rPr>
        <w:br/>
        <w:t xml:space="preserve">167-моддаси 3-қисми “а” бандига қайта квалификация қилинсин ва унга шу модда билан 7 (етти) йил озодликдан маҳрум қилиш жазоси тайинланиб, И.Ражабовдан жабрланувчи М.Ашировнинг фойдасига етказилган жами 190.000 АҚШ долларини ундириш суммасидан 40.000 АҚШ долларини ундириш қисми бекор қилиниб, М.Ашуровнинг фойдасига </w:t>
      </w:r>
      <w:r w:rsidR="002A5341">
        <w:rPr>
          <w:rFonts w:ascii="Cambria" w:hAnsi="Cambria" w:cs="Cambria"/>
          <w:sz w:val="28"/>
          <w:szCs w:val="28"/>
          <w:lang w:val="uz-Cyrl-UZ" w:eastAsia="uz-Cyrl-UZ"/>
        </w:rPr>
        <w:br/>
      </w:r>
      <w:r w:rsidRPr="00FB6B14">
        <w:rPr>
          <w:rFonts w:ascii="Cambria" w:hAnsi="Cambria" w:cs="Cambria"/>
          <w:sz w:val="28"/>
          <w:szCs w:val="28"/>
          <w:lang w:val="uz-Cyrl-UZ" w:eastAsia="uz-Cyrl-UZ"/>
        </w:rPr>
        <w:t>1.605.900.000 (бир миллиард олти юзи беш миллион тўққиз юз минг) сўм ундириш белгиланган.</w:t>
      </w:r>
    </w:p>
    <w:p w:rsidR="00232D32" w:rsidRPr="00FB6B14" w:rsidRDefault="00232D32" w:rsidP="00232D32">
      <w:pPr>
        <w:autoSpaceDE w:val="0"/>
        <w:autoSpaceDN w:val="0"/>
        <w:adjustRightInd w:val="0"/>
        <w:ind w:firstLine="709"/>
        <w:jc w:val="both"/>
        <w:rPr>
          <w:rFonts w:ascii="Cambria" w:hAnsi="Cambria" w:cs="Cambria"/>
          <w:sz w:val="28"/>
          <w:szCs w:val="28"/>
          <w:lang w:val="uz-Cyrl-UZ" w:eastAsia="uz-Cyrl-UZ"/>
        </w:rPr>
      </w:pPr>
      <w:r w:rsidRPr="00FB6B14">
        <w:rPr>
          <w:rFonts w:ascii="Cambria" w:hAnsi="Cambria" w:cs="Cambria"/>
          <w:sz w:val="28"/>
          <w:szCs w:val="28"/>
          <w:lang w:val="uz-Cyrl-UZ" w:eastAsia="uz-Cyrl-UZ"/>
        </w:rPr>
        <w:t>Суднинг ҳукмига кўра Ражабов Икром Хажиевич ўзганинг мулкини алдаш ва ишончни суиистеъмол қилиш йўли билан қўлга киритиш мақсадида, М.Ашировнинг ишончига кириб, ўзига Тошкент шаҳар Яккасарой туман ҳокимияти томонидан «хизмат хонадони» сифатида берилган Тошкент шаҳар, Яккасарой тумани, Мухандислар кўчаси, 5-уй, 4-хонадонни 40.000 АҚШ долларига сотишини ва исталган вақтда М.Ашировни номига расмийлаштириб беришини ваъда қилиб, 2008 йил июнь ойини ўрталарида Тошкент шаҳар, Шайхонтоҳур тумани, С.Дарвоза маҳалласи, Термиз кўчаси, 82-уйда М.Ашировдан 40.000 АҚШ долларини фирибгарлик йўли билан қўлга киритганидан сўнг ваъдасини бажармай, Тошкент шаҳар, Яккасарой тумани, Мухандислар кўчаси, 5-уй, 4-хонадонни 2012 йил 2 февраль кунида бошқа шахсга сотиб юбориб, қўлга киритган пул маблағларини ўзининг шахсий эҳтиёжларига ишлатиб юборган.</w:t>
      </w:r>
    </w:p>
    <w:p w:rsidR="00232D32" w:rsidRPr="00FB6B14" w:rsidRDefault="00232D32" w:rsidP="00232D32">
      <w:pPr>
        <w:autoSpaceDE w:val="0"/>
        <w:autoSpaceDN w:val="0"/>
        <w:adjustRightInd w:val="0"/>
        <w:ind w:firstLine="709"/>
        <w:jc w:val="both"/>
        <w:rPr>
          <w:rFonts w:ascii="Cambria" w:hAnsi="Cambria" w:cs="Cambria"/>
          <w:sz w:val="28"/>
          <w:szCs w:val="28"/>
          <w:lang w:val="uz-Cyrl-UZ" w:eastAsia="uz-Cyrl-UZ"/>
        </w:rPr>
      </w:pPr>
      <w:r w:rsidRPr="00FB6B14">
        <w:rPr>
          <w:rFonts w:ascii="Cambria" w:hAnsi="Cambria" w:cs="Cambria"/>
          <w:sz w:val="28"/>
          <w:szCs w:val="28"/>
          <w:lang w:val="uz-Cyrl-UZ" w:eastAsia="uz-Cyrl-UZ"/>
        </w:rPr>
        <w:t>Бундан ташқари Ражабов Икром Хажиевич, такроран, ўзганинг мулкини алдаш ва ишончни суиистеъмол қилиш йўли билан қўлга киритиш мақсадида, М.Ашировнинг ишончига кириб, унга Тошкент шаҳар, Бектемир тумани, Сомонбозор 3-тор кўчаси, 22-уйни 150.000 АҚШ доллари эвазига олиб беришини, хонадонни эса дастлаб турмуш ўртоғи А.Идаятовани номига расмийлаштириш ва исталган вақтда М.Ашировни номига расмийлаштириб беришини ваъда қилиб, М.Ашировдан белгиланган 150.000 АҚШ долларини олганидан сўнг, хонадонни сотиб олиб А.Идаятовани номига расмийлаштирган, 2014 йил 13 апрель кунига келиб М.Ашировга берган ваъдасини бажармай, ушбу хонадонни А.Алимовга 80.000 АҚШ долларига сотиб юбориб, қўлга киритган пул маблағларини ўзининг шахсий эҳтиёжларига ишлатиб юборган.</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FB6B14">
        <w:rPr>
          <w:rFonts w:ascii="Cambria" w:hAnsi="Cambria" w:cs="Cambria"/>
          <w:sz w:val="28"/>
          <w:szCs w:val="28"/>
          <w:lang w:val="uz-Cyrl-UZ" w:eastAsia="uz-Cyrl-UZ"/>
        </w:rPr>
        <w:t xml:space="preserve">Маҳкум И.Ражабов тафтиш шикоятида, у айбдор деб топилган жиноят эпизоди юзасидан сотилган уй учун дастлабки берилган 30.000 АҚШ доллари шахсан жабрланувчи М.Ашировнинг отаси Ю.Аширов томонидан қабул қилиниб олиб кетилганлиги, “Каптива” русумли автомашина шахсан М.Аширов томонидан сотилганлиги, ушбу автомашинага шахсан ўзи </w:t>
      </w:r>
      <w:r w:rsidRPr="00FB6B14">
        <w:rPr>
          <w:rFonts w:ascii="Cambria" w:hAnsi="Cambria" w:cs="Cambria"/>
          <w:sz w:val="28"/>
          <w:szCs w:val="28"/>
          <w:lang w:val="uz-Cyrl-UZ" w:eastAsia="uz-Cyrl-UZ"/>
        </w:rPr>
        <w:br/>
        <w:t xml:space="preserve">430 АҚШ доллари эвазига 4 та баллонлар ва аккумулятор сотиб олиб ўрнатганлиги, автомашинани расмийлаштириш учун 2.600 АҚШ доллари сарфлаганлиги, қолган 12.500 АҚШ долларини М.Ашировнинг илтимосига кўра ўзига тегишли бўлган ер майдонида ободонлаштириш ишларига сарфланганлиги, жиноят иши ҳужжатларида М.Ашировдан мазкур </w:t>
      </w:r>
      <w:r w:rsidRPr="00FB6B14">
        <w:rPr>
          <w:rFonts w:ascii="Cambria" w:hAnsi="Cambria" w:cs="Cambria"/>
          <w:sz w:val="28"/>
          <w:szCs w:val="28"/>
          <w:lang w:val="uz-Cyrl-UZ" w:eastAsia="uz-Cyrl-UZ"/>
        </w:rPr>
        <w:br/>
        <w:t>уй-жойни сотиб олиш учун 150.000 АҚШ долларини олганлигини тасдиқловчи тилхат ёки бошқа далил мавжуд эмаслиги, М.Аширов ҳолат юзасидан турлича кўрсатувлар бериб, судни чалғитиб келаётгани ҳақида важлар келтириб, унинг ҳаракатларида жиноят аломатлари мавжуд бўлмаганлиги сабабли, оқлов ҳукми чиқаришни сўраган.</w:t>
      </w:r>
    </w:p>
    <w:p w:rsidR="00014CE3" w:rsidRPr="00FB6B14" w:rsidRDefault="009A2CFF" w:rsidP="009A2CFF">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Cambria" w:hAnsi="Cambria" w:cs="Cambria"/>
          <w:bCs/>
          <w:sz w:val="28"/>
          <w:szCs w:val="28"/>
          <w:lang w:val="uz-Cyrl-UZ" w:eastAsia="uz-Cyrl-UZ"/>
        </w:rPr>
      </w:pPr>
      <w:r w:rsidRPr="00FB6B14">
        <w:rPr>
          <w:rFonts w:ascii="Cambria" w:hAnsi="Cambria" w:cs="Cambria"/>
          <w:sz w:val="28"/>
          <w:szCs w:val="28"/>
          <w:lang w:val="uz-Cyrl-UZ" w:eastAsia="uz-Cyrl-UZ"/>
        </w:rPr>
        <w:tab/>
      </w:r>
      <w:r w:rsidR="00232D32" w:rsidRPr="00FB6B14">
        <w:rPr>
          <w:rFonts w:ascii="Cambria" w:hAnsi="Cambria" w:cs="Cambria"/>
          <w:sz w:val="28"/>
          <w:szCs w:val="28"/>
          <w:lang w:val="uz-Cyrl-UZ" w:eastAsia="uz-Cyrl-UZ"/>
        </w:rPr>
        <w:t xml:space="preserve">Маҳкум </w:t>
      </w:r>
      <w:r w:rsidR="00014CE3" w:rsidRPr="00FB6B14">
        <w:rPr>
          <w:rFonts w:ascii="Cambria" w:hAnsi="Cambria" w:cs="Cambria"/>
          <w:bCs/>
          <w:sz w:val="28"/>
          <w:szCs w:val="28"/>
          <w:lang w:val="uz-Cyrl-UZ" w:eastAsia="uz-Cyrl-UZ"/>
        </w:rPr>
        <w:t>И.Ражабов</w:t>
      </w:r>
      <w:r w:rsidR="00014CE3" w:rsidRPr="00FB6B14">
        <w:rPr>
          <w:rFonts w:ascii="Cambria" w:hAnsi="Cambria" w:cs="Cambria"/>
          <w:bCs/>
          <w:color w:val="000000"/>
          <w:sz w:val="28"/>
          <w:szCs w:val="28"/>
          <w:lang w:val="uz-Cyrl-UZ" w:eastAsia="uz-Cyrl-UZ"/>
        </w:rPr>
        <w:t xml:space="preserve"> </w:t>
      </w:r>
      <w:r w:rsidR="00014CE3" w:rsidRPr="00FB6B14">
        <w:rPr>
          <w:rFonts w:ascii="Cambria" w:hAnsi="Cambria" w:cs="Cambria"/>
          <w:bCs/>
          <w:sz w:val="28"/>
          <w:szCs w:val="28"/>
          <w:lang w:val="uz-Cyrl-UZ" w:eastAsia="uz-Cyrl-UZ"/>
        </w:rPr>
        <w:t>тафтиш инстанцияси судида, биринчи босқич судида берган кўрсатувларини тасдиқлаб, оқлов ҳукмини</w:t>
      </w:r>
      <w:r w:rsidRPr="00FB6B14">
        <w:rPr>
          <w:rFonts w:ascii="Cambria" w:hAnsi="Cambria" w:cs="Cambria"/>
          <w:bCs/>
          <w:sz w:val="28"/>
          <w:szCs w:val="28"/>
          <w:lang w:val="uz-Cyrl-UZ" w:eastAsia="uz-Cyrl-UZ"/>
        </w:rPr>
        <w:t xml:space="preserve"> чиқришни</w:t>
      </w:r>
      <w:r w:rsidR="00014CE3" w:rsidRPr="00FB6B14">
        <w:rPr>
          <w:rFonts w:ascii="Cambria" w:hAnsi="Cambria" w:cs="Cambria"/>
          <w:bCs/>
          <w:sz w:val="28"/>
          <w:szCs w:val="28"/>
          <w:lang w:val="uz-Cyrl-UZ" w:eastAsia="uz-Cyrl-UZ"/>
        </w:rPr>
        <w:t xml:space="preserve"> сўради. </w:t>
      </w:r>
    </w:p>
    <w:p w:rsidR="00232D32" w:rsidRPr="00FB6B14" w:rsidRDefault="009A2CFF"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hAnsi="Cambria" w:cs="Cambria"/>
          <w:sz w:val="28"/>
          <w:szCs w:val="28"/>
          <w:lang w:val="uz-Cyrl-UZ" w:eastAsia="uz-Cyrl-UZ"/>
        </w:rPr>
      </w:pPr>
      <w:r w:rsidRPr="00FB6B14">
        <w:rPr>
          <w:rFonts w:ascii="Cambria" w:eastAsiaTheme="minorHAnsi" w:hAnsi="Cambria" w:cs="Cambria"/>
          <w:sz w:val="28"/>
          <w:szCs w:val="28"/>
          <w:lang w:val="uz-Cyrl-UZ" w:eastAsia="en-US"/>
        </w:rPr>
        <w:tab/>
      </w:r>
      <w:r w:rsidR="00232D32" w:rsidRPr="00FB6B14">
        <w:rPr>
          <w:rFonts w:ascii="Cambria" w:hAnsi="Cambria" w:cs="Cambria"/>
          <w:sz w:val="28"/>
          <w:szCs w:val="28"/>
          <w:lang w:val="uz-Cyrl-UZ" w:eastAsia="en-US"/>
        </w:rPr>
        <w:t>Жабрланувчи</w:t>
      </w:r>
      <w:r w:rsidR="00232D32" w:rsidRPr="00FB6B14">
        <w:rPr>
          <w:rFonts w:ascii="Cambria" w:eastAsiaTheme="minorHAnsi" w:hAnsi="Cambria" w:cs="Cambria"/>
          <w:sz w:val="28"/>
          <w:szCs w:val="28"/>
          <w:lang w:val="uz-Cyrl-UZ" w:eastAsia="uz-Cyrl-UZ"/>
        </w:rPr>
        <w:t xml:space="preserve"> </w:t>
      </w:r>
      <w:r w:rsidR="00232D32" w:rsidRPr="00FB6B14">
        <w:rPr>
          <w:rFonts w:ascii="Cambria" w:hAnsi="Cambria" w:cs="Cambria"/>
          <w:sz w:val="28"/>
          <w:szCs w:val="28"/>
          <w:lang w:val="uz-Cyrl-UZ" w:eastAsia="uz-Cyrl-UZ"/>
        </w:rPr>
        <w:t>М.Аширов тафтиш инстанция судида, И.Ражабов</w:t>
      </w:r>
      <w:r w:rsidR="00232D32" w:rsidRPr="00FB6B14">
        <w:rPr>
          <w:rFonts w:ascii="Cambria" w:eastAsiaTheme="minorHAnsi" w:hAnsi="Cambria" w:cs="Cambria"/>
          <w:sz w:val="28"/>
          <w:szCs w:val="28"/>
          <w:lang w:val="uz-Cyrl-UZ" w:eastAsia="en-US"/>
        </w:rPr>
        <w:t xml:space="preserve"> </w:t>
      </w:r>
      <w:r w:rsidR="00232D32" w:rsidRPr="00FB6B14">
        <w:rPr>
          <w:rFonts w:ascii="Cambria" w:hAnsi="Cambria" w:cs="Cambria"/>
          <w:sz w:val="28"/>
          <w:szCs w:val="28"/>
          <w:lang w:val="uz-Cyrl-UZ" w:eastAsia="en-US"/>
        </w:rPr>
        <w:t xml:space="preserve">унга олдиндан таниш хамда қариндош бўлганлигини, </w:t>
      </w:r>
      <w:r w:rsidR="00232D32" w:rsidRPr="00FB6B14">
        <w:rPr>
          <w:rFonts w:ascii="Cambria" w:hAnsi="Cambria" w:cs="Cambria"/>
          <w:sz w:val="28"/>
          <w:szCs w:val="28"/>
          <w:lang w:val="uz-Cyrl-UZ" w:eastAsia="uz-Cyrl-UZ"/>
        </w:rPr>
        <w:t>И.Ражабов</w:t>
      </w:r>
      <w:r w:rsidR="00232D32" w:rsidRPr="00FB6B14">
        <w:rPr>
          <w:rFonts w:ascii="Cambria" w:hAnsi="Cambria" w:cs="Cambria"/>
          <w:sz w:val="28"/>
          <w:szCs w:val="28"/>
          <w:lang w:val="uz-Cyrl-UZ" w:eastAsia="en-US"/>
        </w:rPr>
        <w:t>нинг уйи</w:t>
      </w:r>
      <w:r w:rsidR="00232D32" w:rsidRPr="00FB6B14">
        <w:rPr>
          <w:rFonts w:ascii="Cambria" w:hAnsi="Cambria" w:cs="Cambria"/>
          <w:sz w:val="28"/>
          <w:szCs w:val="28"/>
          <w:lang w:val="uz-Cyrl-UZ" w:eastAsia="uz-Cyrl-UZ"/>
        </w:rPr>
        <w:t>да</w:t>
      </w:r>
      <w:r w:rsidR="00232D32" w:rsidRPr="00FB6B14">
        <w:rPr>
          <w:rFonts w:ascii="Cambria" w:eastAsiaTheme="minorHAnsi" w:hAnsi="Cambria" w:cs="Cambria"/>
          <w:sz w:val="28"/>
          <w:szCs w:val="28"/>
          <w:lang w:val="uz-Cyrl-UZ" w:eastAsia="en-US"/>
        </w:rPr>
        <w:t xml:space="preserve"> </w:t>
      </w:r>
      <w:r w:rsidR="00232D32" w:rsidRPr="00FB6B14">
        <w:rPr>
          <w:rFonts w:ascii="Cambria" w:hAnsi="Cambria" w:cs="Cambria"/>
          <w:sz w:val="28"/>
          <w:szCs w:val="28"/>
          <w:lang w:val="uz-Cyrl-UZ" w:eastAsia="en-US"/>
        </w:rPr>
        <w:t xml:space="preserve">турганида И.Ражабов хонадонини  сотишга қарор қилганлигини,  у эса ушбу хонадонни сотиб олишга рози бўлганлигини ва И.Ражабовга хонадон учун олдиндан келишилган 40. 000 АҚШ доллари пулларни нақд кўринишида берганлигини, ўша пайтда у Тошкент шаҳрида рўйхатда турмаганлиги (прописка) сабабли </w:t>
      </w:r>
      <w:r w:rsidR="00232D32" w:rsidRPr="00FB6B14">
        <w:rPr>
          <w:rFonts w:ascii="Cambria" w:hAnsi="Cambria" w:cs="Cambria"/>
          <w:sz w:val="28"/>
          <w:szCs w:val="28"/>
          <w:lang w:val="uz-Cyrl-UZ" w:eastAsia="uz-Cyrl-UZ"/>
        </w:rPr>
        <w:t>И.Ражабов</w:t>
      </w:r>
      <w:r w:rsidR="00232D32" w:rsidRPr="00FB6B14">
        <w:rPr>
          <w:rFonts w:ascii="Cambria" w:hAnsi="Cambria" w:cs="Cambria"/>
          <w:sz w:val="28"/>
          <w:szCs w:val="28"/>
          <w:lang w:val="uz-Cyrl-UZ" w:eastAsia="en-US"/>
        </w:rPr>
        <w:t xml:space="preserve">нинг турмуш ўртоғи номида қолишига келишишганлигини, сўнг </w:t>
      </w:r>
      <w:r w:rsidR="00232D32" w:rsidRPr="00FB6B14">
        <w:rPr>
          <w:rFonts w:ascii="Cambria" w:hAnsi="Cambria" w:cs="Cambria"/>
          <w:sz w:val="28"/>
          <w:szCs w:val="28"/>
          <w:lang w:val="uz-Cyrl-UZ" w:eastAsia="uz-Cyrl-UZ"/>
        </w:rPr>
        <w:t>И.Ражабов</w:t>
      </w:r>
      <w:r w:rsidR="00232D32" w:rsidRPr="00FB6B14">
        <w:rPr>
          <w:rFonts w:ascii="Cambria" w:eastAsiaTheme="minorHAnsi" w:hAnsi="Cambria" w:cs="Cambria"/>
          <w:sz w:val="28"/>
          <w:szCs w:val="28"/>
          <w:lang w:val="uz-Cyrl-UZ" w:eastAsia="en-US"/>
        </w:rPr>
        <w:t xml:space="preserve"> </w:t>
      </w:r>
      <w:r w:rsidR="00232D32" w:rsidRPr="00FB6B14">
        <w:rPr>
          <w:rFonts w:ascii="Cambria" w:hAnsi="Cambria" w:cs="Cambria"/>
          <w:sz w:val="28"/>
          <w:szCs w:val="28"/>
          <w:lang w:val="uz-Cyrl-UZ" w:eastAsia="en-US"/>
        </w:rPr>
        <w:t xml:space="preserve">Қўйлиқ бозори  ёнидан уй сотилаётганлигини айтиб, сотиб олишни таклиф қилди, ҳовли девори Қўйлиқ бозор девори бир эканлигини, уйда яшаб тирикчилик қилса бўлишини айтганлигини, у рози бўлди ва бирга уйни бориб кўришганлигини,  уйни нархи 150.000 АҚШ доллари эканлиги ҳақида айтилганлигини,  ушбу уйни атрофида бўлган қўшниларни олдига киришиб, улар уйини бозор ишчиларига ижарага бериб келишганлигини, шунда  И.Ражабов унга у ҳам  даромад топиши мумкинлиги ҳақида айтиб, уйни сотиб олишга ундаганлигини, у эса ушбу таклифига рози бўлганлигини, </w:t>
      </w:r>
      <w:r w:rsidR="00232D32" w:rsidRPr="00FB6B14">
        <w:rPr>
          <w:rFonts w:ascii="Cambria" w:hAnsi="Cambria" w:cs="Cambria"/>
          <w:sz w:val="28"/>
          <w:szCs w:val="28"/>
          <w:lang w:val="uz-Cyrl-UZ" w:eastAsia="uz-Cyrl-UZ"/>
        </w:rPr>
        <w:t>И.Ражабов</w:t>
      </w:r>
      <w:r w:rsidR="00232D32" w:rsidRPr="00FB6B14">
        <w:rPr>
          <w:rFonts w:ascii="Cambria" w:eastAsiaTheme="minorHAnsi" w:hAnsi="Cambria" w:cs="Cambria"/>
          <w:sz w:val="28"/>
          <w:szCs w:val="28"/>
          <w:lang w:val="uz-Cyrl-UZ" w:eastAsia="en-US"/>
        </w:rPr>
        <w:t xml:space="preserve"> </w:t>
      </w:r>
      <w:r w:rsidR="00232D32" w:rsidRPr="00FB6B14">
        <w:rPr>
          <w:rFonts w:ascii="Cambria" w:hAnsi="Cambria" w:cs="Cambria"/>
          <w:sz w:val="28"/>
          <w:szCs w:val="28"/>
          <w:lang w:val="uz-Cyrl-UZ" w:eastAsia="en-US"/>
        </w:rPr>
        <w:t xml:space="preserve">билан  Хоразмга бирга боришиб, </w:t>
      </w:r>
      <w:r w:rsidR="00232D32" w:rsidRPr="00FB6B14">
        <w:rPr>
          <w:rFonts w:ascii="Cambria" w:hAnsi="Cambria" w:cs="Cambria"/>
          <w:sz w:val="28"/>
          <w:szCs w:val="28"/>
          <w:lang w:val="uz-Cyrl-UZ" w:eastAsia="uz-Cyrl-UZ"/>
        </w:rPr>
        <w:t>И.Ражабов</w:t>
      </w:r>
      <w:r w:rsidR="00232D32" w:rsidRPr="00FB6B14">
        <w:rPr>
          <w:rFonts w:ascii="Cambria" w:hAnsi="Cambria" w:cs="Cambria"/>
          <w:sz w:val="28"/>
          <w:szCs w:val="28"/>
          <w:lang w:val="uz-Cyrl-UZ" w:eastAsia="en-US"/>
        </w:rPr>
        <w:t xml:space="preserve">нинг қўлига 150.000 АҚШ доллари пулларни берганлигини,  ва уйни </w:t>
      </w:r>
      <w:r w:rsidR="00232D32" w:rsidRPr="00FB6B14">
        <w:rPr>
          <w:rFonts w:ascii="Cambria" w:hAnsi="Cambria" w:cs="Cambria"/>
          <w:sz w:val="28"/>
          <w:szCs w:val="28"/>
          <w:lang w:val="uz-Cyrl-UZ" w:eastAsia="uz-Cyrl-UZ"/>
        </w:rPr>
        <w:t>И.Ражабов</w:t>
      </w:r>
      <w:r w:rsidR="00232D32" w:rsidRPr="00FB6B14">
        <w:rPr>
          <w:rFonts w:ascii="Cambria" w:eastAsiaTheme="minorHAnsi" w:hAnsi="Cambria" w:cs="Cambria"/>
          <w:sz w:val="28"/>
          <w:szCs w:val="28"/>
          <w:lang w:val="uz-Cyrl-UZ" w:eastAsia="en-US"/>
        </w:rPr>
        <w:t xml:space="preserve"> </w:t>
      </w:r>
      <w:r w:rsidR="00232D32" w:rsidRPr="00FB6B14">
        <w:rPr>
          <w:rFonts w:ascii="Cambria" w:hAnsi="Cambria" w:cs="Cambria"/>
          <w:sz w:val="28"/>
          <w:szCs w:val="28"/>
          <w:lang w:val="uz-Cyrl-UZ" w:eastAsia="en-US"/>
        </w:rPr>
        <w:t xml:space="preserve">турмуш ўртоғи номига расмийлаштиришганлигини, орадан вақт ўтиб у қамалганлигини, 2019 йилда қамоқдан озод бўлиб,  И.Ражабовдан уйларни сўраганида, </w:t>
      </w:r>
      <w:r w:rsidR="00232D32" w:rsidRPr="00FB6B14">
        <w:rPr>
          <w:rFonts w:ascii="Cambria" w:hAnsi="Cambria" w:cs="Cambria"/>
          <w:sz w:val="28"/>
          <w:szCs w:val="28"/>
          <w:lang w:val="uz-Cyrl-UZ" w:eastAsia="uz-Cyrl-UZ"/>
        </w:rPr>
        <w:t>И.Ражабов</w:t>
      </w:r>
      <w:r w:rsidR="00232D32" w:rsidRPr="00FB6B14">
        <w:rPr>
          <w:rFonts w:ascii="Cambria" w:eastAsiaTheme="minorHAnsi" w:hAnsi="Cambria" w:cs="Cambria"/>
          <w:sz w:val="28"/>
          <w:szCs w:val="28"/>
          <w:lang w:val="uz-Cyrl-UZ" w:eastAsia="en-US"/>
        </w:rPr>
        <w:t xml:space="preserve"> </w:t>
      </w:r>
      <w:r w:rsidR="00232D32" w:rsidRPr="00FB6B14">
        <w:rPr>
          <w:rFonts w:ascii="Cambria" w:hAnsi="Cambria" w:cs="Cambria"/>
          <w:sz w:val="28"/>
          <w:szCs w:val="28"/>
          <w:lang w:val="uz-Cyrl-UZ" w:eastAsia="en-US"/>
        </w:rPr>
        <w:t>унга квартирани сотиб ҳовлига сарф қилганлигини, ҳовли юзасида турли баҳоналар қилиб, уч ойда пулини қайтараман деб, ҳозирги кунга қадар пулларни қайтармаганлигини билдириб</w:t>
      </w:r>
      <w:r w:rsidR="00232D32" w:rsidRPr="00FB6B14">
        <w:rPr>
          <w:rFonts w:ascii="Cambria" w:eastAsiaTheme="minorHAnsi" w:hAnsi="Cambria" w:cs="Cambria"/>
          <w:sz w:val="28"/>
          <w:szCs w:val="28"/>
          <w:lang w:val="uz-Cyrl-UZ" w:eastAsia="uz-Cyrl-UZ"/>
        </w:rPr>
        <w:t xml:space="preserve">, </w:t>
      </w:r>
      <w:r w:rsidR="00232D32" w:rsidRPr="00FB6B14">
        <w:rPr>
          <w:rFonts w:ascii="Cambria" w:hAnsi="Cambria" w:cs="Cambria"/>
          <w:sz w:val="28"/>
          <w:szCs w:val="28"/>
          <w:lang w:val="uz-Cyrl-UZ" w:eastAsia="uz-Cyrl-UZ"/>
        </w:rPr>
        <w:t xml:space="preserve">суддан И.Ражабов томонидан келтирилган шикоятни қаноатлантирмасдан қолдиришни сўради. </w:t>
      </w:r>
    </w:p>
    <w:p w:rsidR="00232D32" w:rsidRPr="00FB6B14" w:rsidRDefault="00232D32" w:rsidP="00232D3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hAnsi="Cambria" w:cs="Cambria"/>
          <w:sz w:val="28"/>
          <w:szCs w:val="28"/>
          <w:lang w:val="uz-Cyrl-UZ" w:eastAsia="uz-Cyrl-UZ"/>
        </w:rPr>
      </w:pPr>
      <w:r w:rsidRPr="00FB6B14">
        <w:rPr>
          <w:rFonts w:ascii="Cambria" w:hAnsi="Cambria" w:cs="Cambria"/>
          <w:sz w:val="28"/>
          <w:szCs w:val="28"/>
          <w:lang w:val="uz-Cyrl-UZ" w:eastAsia="uz-Cyrl-UZ"/>
        </w:rPr>
        <w:tab/>
        <w:t xml:space="preserve">Гувоҳ А.Алимов тафтиш инстанция судида, Тошкент шаҳар Бектемир тумани, Сомонбозор 3-тор кўчаси, 22-уйни И.Ражабовнинг турмуш ўртоғи А.Идоятовадан  80.000 АҚШ долларига сотиб олганлигини, келишувдан икки ой ўтгандан сўнг ушбу уйни нотариус орқали расмийлаштирганлигини, пулларни бўли-бўлиб берганлигини, ўзига тегишли бўлган "Каптива" русумли автомашинасини 30.000 АҚШ долларига баҳолатиб, уйининг нархи эвазига И.Ражабовга берганлигини, сўнг ўзига тегишли хонадонни сотиб, қолган пулларни ҳам берганлигини, пулларни Қахрамонака исмли қариндошига берганлигини, у эса И.Ражабовга берганлигини ҳақида кўрсатув бериб ўтди. </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FB6B14">
        <w:rPr>
          <w:rFonts w:ascii="Cambria" w:hAnsi="Cambria" w:cs="Cambria"/>
          <w:sz w:val="28"/>
          <w:szCs w:val="28"/>
          <w:lang w:val="uz-Cyrl-UZ" w:eastAsia="uz-Cyrl-UZ"/>
        </w:rPr>
        <w:t xml:space="preserve">Судлов ҳайъати судья Ш.Шерматовнинг маърузасини, Тошкент шаҳар прокуратураси бўлим прокурори </w:t>
      </w:r>
      <w:r w:rsidR="00EC5C96" w:rsidRPr="00FB6B14">
        <w:rPr>
          <w:rFonts w:ascii="Cambria" w:hAnsi="Cambria" w:cs="Cambria"/>
          <w:bCs/>
          <w:sz w:val="28"/>
          <w:szCs w:val="28"/>
          <w:lang w:val="uz-Cyrl-UZ" w:eastAsia="uz-Cyrl-UZ"/>
        </w:rPr>
        <w:t>Ш.Шомирзаев</w:t>
      </w:r>
      <w:r w:rsidRPr="00FB6B14">
        <w:rPr>
          <w:rFonts w:ascii="Cambria" w:hAnsi="Cambria" w:cs="Cambria"/>
          <w:sz w:val="28"/>
          <w:szCs w:val="28"/>
          <w:lang w:val="uz-Cyrl-UZ" w:eastAsia="uz-Cyrl-UZ"/>
        </w:rPr>
        <w:t xml:space="preserve">нинг шикоятни қаноатлантирмасдан қолдириш ҳақидаги хулосасини, </w:t>
      </w:r>
      <w:r w:rsidRPr="00B5345F">
        <w:rPr>
          <w:rFonts w:ascii="Cambria" w:hAnsi="Cambria" w:cs="Cambria"/>
          <w:sz w:val="28"/>
          <w:szCs w:val="28"/>
          <w:lang w:val="uz-Cyrl-UZ" w:eastAsia="uz-Cyrl-UZ"/>
        </w:rPr>
        <w:t xml:space="preserve">адвокат Т.Файзиев, </w:t>
      </w:r>
      <w:r w:rsidRPr="00FB6B14">
        <w:rPr>
          <w:rFonts w:ascii="Cambria" w:hAnsi="Cambria" w:cs="Cambria"/>
          <w:sz w:val="28"/>
          <w:szCs w:val="28"/>
          <w:lang w:val="uz-Cyrl-UZ" w:eastAsia="uz-Cyrl-UZ"/>
        </w:rPr>
        <w:t>маҳкум И.Ражабовнинг шикоятни қаноатлантириш ҳақидаги фикрини тинглаб, тафтиш шикоятидаги важларни текшириб, жиноят иши ҳужжатларини ўрганиб чиқиб, қуйидагиларга асосан суд қарорларини ўзгаришсиз қолдиришни лозим топади.</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FB6B14">
        <w:rPr>
          <w:rFonts w:ascii="Cambria" w:hAnsi="Cambria" w:cs="Cambria"/>
          <w:sz w:val="28"/>
          <w:szCs w:val="28"/>
          <w:lang w:val="uz-Cyrl-UZ" w:eastAsia="uz-Cyrl-UZ"/>
        </w:rPr>
        <w:t>Апелляция инстанцияси суди томонидан жиноят ишини судда кўришда Ўзбекистон Республикаси ЖПКнинг 22 ва 26-моддалари талабларига тўлиқ риоя қилинган. Суд ажримида баён этилган хулосалар ҳақиқий иш ҳолатига мувофиқ бўлиб, ушбу хулосалар суд муҳокамасида ЖПКнинг 95-моддаси тартибида баҳоланган далиллар билан асослантирилган.</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ascii="Cambria" w:hAnsi="Cambria" w:cs="Cambria"/>
          <w:sz w:val="28"/>
          <w:szCs w:val="28"/>
          <w:lang w:val="uz-Cyrl-UZ" w:eastAsia="uz-Cyrl-UZ"/>
        </w:rPr>
      </w:pPr>
      <w:r w:rsidRPr="00FB6B14">
        <w:rPr>
          <w:rFonts w:ascii="Cambria" w:hAnsi="Cambria" w:cs="Cambria"/>
          <w:sz w:val="28"/>
          <w:szCs w:val="28"/>
          <w:lang w:val="uz-Cyrl-UZ" w:eastAsia="uz-Cyrl-UZ"/>
        </w:rPr>
        <w:t xml:space="preserve">Судланган И.Ражабовнинг жиноят содир этишдаги айби, жабрланувчи ва гувоҳларнинг кўрсатувлари, юзлаштириш баённомалари, аудиоёзувларни эшитиб кўриш баённомалари, аудиоёзувлар стенограммалари, Тошкент шаҳар ер тузиш ва Кадастр хизмати маълумотномаси ҳамда жиноят ишида тўпланган ва суд мажлисида Ўзбекистон Республикаси ЖПКнинг 95-моддасига мувофиқ текширилган далиллар билан тасдиқланади. </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color w:val="000000"/>
          <w:sz w:val="28"/>
          <w:szCs w:val="28"/>
          <w:lang w:val="uz-Cyrl-UZ" w:eastAsia="uz-Cyrl-UZ"/>
        </w:rPr>
      </w:pPr>
      <w:r w:rsidRPr="00FB6B14">
        <w:rPr>
          <w:rFonts w:ascii="Cambria" w:hAnsi="Cambria" w:cs="Cambria"/>
          <w:color w:val="000000"/>
          <w:sz w:val="28"/>
          <w:szCs w:val="28"/>
          <w:lang w:val="uz-Cyrl-UZ" w:eastAsia="uz-Cyrl-UZ"/>
        </w:rPr>
        <w:t xml:space="preserve">Ўзбекистон Республикаси Олий суди Пленумининг </w:t>
      </w:r>
      <w:r w:rsidRPr="00FB6B14">
        <w:rPr>
          <w:rFonts w:ascii="Cambria" w:hAnsi="Cambria" w:cs="Cambria"/>
          <w:color w:val="000000"/>
          <w:sz w:val="28"/>
          <w:szCs w:val="28"/>
          <w:lang w:val="uz-Cyrl-UZ" w:eastAsia="uz-Cyrl-UZ"/>
        </w:rPr>
        <w:br/>
        <w:t xml:space="preserve">24.08.2018 йилдаги “Далиллар мақбуллигига оид жиноят-процессуал қонуни нормаларини қўллашнинг айрим масалалари тўғрисида”ги </w:t>
      </w:r>
      <w:r w:rsidRPr="00FB6B14">
        <w:rPr>
          <w:rFonts w:ascii="Cambria" w:hAnsi="Cambria" w:cs="Cambria"/>
          <w:color w:val="000000"/>
          <w:sz w:val="28"/>
          <w:szCs w:val="28"/>
          <w:lang w:val="uz-Cyrl-UZ" w:eastAsia="uz-Cyrl-UZ"/>
        </w:rPr>
        <w:br/>
        <w:t>24-сонли қарорида белгилаб қўйилган шартларга мувофиқ, мазкур жиноят иши юзасидан тўпланган ва суд тергови жараёнида текширилган юқорида қайд этилган далиллар асосли равишда мақбул ва қонуний деб топилган.</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color w:val="000000"/>
          <w:sz w:val="28"/>
          <w:szCs w:val="28"/>
          <w:lang w:val="uz-Cyrl-UZ" w:eastAsia="uz-Cyrl-UZ"/>
        </w:rPr>
      </w:pPr>
      <w:r w:rsidRPr="00FB6B14">
        <w:rPr>
          <w:rFonts w:ascii="Cambria" w:hAnsi="Cambria" w:cs="Cambria"/>
          <w:color w:val="000000"/>
          <w:sz w:val="28"/>
          <w:szCs w:val="28"/>
          <w:lang w:val="uz-Cyrl-UZ" w:eastAsia="uz-Cyrl-UZ"/>
        </w:rPr>
        <w:t>Судлов ҳайъати, маҳкум И.Ражабовнинг М.Ашировнинг мулкини ўзлаштирмаганлиги, сотилган уй учун барча пулларни М.Ашировнинг отаси ва М.Ашировнинг ўзлари олишганлиги, пулларнинг бир қисмини М.Ашировнинг илтимосига кўра ўзига ажратилган ер майдонини ободонлаштиришга сарфланганлиги ҳақидаги важларга Ўзбекистон Республикаси ЖПКнинг 95, 112-моддалари талаблари бўйича баҳо бериб, суд мажлисида аниқланган ҳолатларни ЖПКнинг 22-моддаси талаблари асосида синчковлик билан, тўла, ҳар томонлама ва холисона текшириб чиқиб, юқорида келтирилган далиллар билан тўлиқ рад қилинади деб ҳисоблайди ҳамда унинг мазкур важлари ишнинг ҳақиқий ҳолатларига тўғри келмаслиги сабабли, судни чалғитиш ҳамда жазонинг муқаррарлиги ва жавобгарликдан қутулиб қолиш мақсадида берилган деб ҳисоблаб, уларга танқидий баҳо беради.</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eastAsiaTheme="minorHAnsi" w:hAnsi="Cambria" w:cs="Cambria"/>
          <w:color w:val="000000"/>
          <w:sz w:val="28"/>
          <w:szCs w:val="28"/>
          <w:lang w:val="uz-Cyrl-UZ" w:eastAsia="uz-Cyrl-UZ"/>
        </w:rPr>
      </w:pPr>
      <w:r w:rsidRPr="00FB6B14">
        <w:rPr>
          <w:rFonts w:ascii="Cambria" w:hAnsi="Cambria" w:cs="Cambria"/>
          <w:sz w:val="28"/>
          <w:szCs w:val="28"/>
          <w:lang w:val="uz-Cyrl-UZ" w:eastAsia="uz-Cyrl-UZ"/>
        </w:rPr>
        <w:t>Иш бўйича объектив аниқланган ҳолатга кўра, И.Ражабов факик жиҳатдан М.Аширов томонидан 150.000 АҚШ доллари эвазига сотиб олинган Тошкент шаҳар, Бектемир тумани, 3-тор Сомонбозор кўчаси, 22-уй нотариал тарзда олди-сотди шартномаси тузилишида турмуш ўртоғи А.Идаятова номига расмийлаштирилгани, кейинчалик М.Аширов жиноий жавобгарликка тортилиб, озодликдан маҳрум қилиш жазосини ўтаётганидан фойдаланиб, мазкур уй-жойни А.Алимовга сотиб, пулларни ўзлаштирган</w:t>
      </w:r>
      <w:r w:rsidRPr="00FB6B14">
        <w:rPr>
          <w:rFonts w:ascii="Cambria" w:eastAsiaTheme="minorHAnsi" w:hAnsi="Cambria" w:cs="Cambria"/>
          <w:color w:val="000000"/>
          <w:sz w:val="28"/>
          <w:szCs w:val="28"/>
          <w:lang w:val="uz-Cyrl-UZ" w:eastAsia="uz-Cyrl-UZ"/>
        </w:rPr>
        <w:t>.</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FB6B14">
        <w:rPr>
          <w:rFonts w:ascii="Cambria" w:hAnsi="Cambria" w:cs="Cambria"/>
          <w:color w:val="000000"/>
          <w:sz w:val="28"/>
          <w:szCs w:val="28"/>
          <w:lang w:val="uz-Cyrl-UZ" w:eastAsia="uz-Cyrl-UZ"/>
        </w:rPr>
        <w:t xml:space="preserve">Мазкур ҳолат гувоҳ сифатида сўроқ қилинган А.Алимовнинг </w:t>
      </w:r>
      <w:r w:rsidRPr="00FB6B14">
        <w:rPr>
          <w:rFonts w:ascii="Cambria" w:hAnsi="Cambria" w:cs="Cambria"/>
          <w:sz w:val="28"/>
          <w:szCs w:val="28"/>
          <w:lang w:val="uz-Cyrl-UZ" w:eastAsia="uz-Cyrl-UZ"/>
        </w:rPr>
        <w:t>Тошкент шаҳар Бектемир тумани, Сомонбозор 3-тор кўчаси, 22-уйни И.Ражабовнинг турмуш ўртоғи А.Идоятовадан  80.000 АҚШ долларига сотиб олганлигини, келишувдан икки ой ўтгандан сўнг ушбу уйни нотариус орқали расмийлаштирганлигини, пулларни бўли-бўлиб берганлигини, ўзига тегишли бўлган "Каптива" русумли автомашинасини 30.000 АҚШ долларига баҳолатиб, уйининг нархи эвазига И.Ражабовга берганлигини, сўнг ўзига тегишли хонадонни сотиб, қолган пулларни ҳам берганлигини, пулларни Қахрамонака исмли қариндошига берганлигини, у эса И.Ражабовга берганлигини билдирган.</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FB6B14">
        <w:rPr>
          <w:rFonts w:ascii="Cambria" w:hAnsi="Cambria" w:cs="Cambria"/>
          <w:sz w:val="28"/>
          <w:szCs w:val="28"/>
          <w:lang w:val="uz-Cyrl-UZ" w:eastAsia="uz-Cyrl-UZ"/>
        </w:rPr>
        <w:t>Жиноят ишида мавжуд бўлган, И.Ражабов ва М.Ашировларнинг ўзаро сўзлашувлари стенограммасига мувофиқ, И.Ражабов М.Ашировга Тошкент шаҳар, Бектемир тумани, 3-тор Сомонбозор кўчаси, 22-уй бузилганлиги ва ўрнига 4 сотих ер майдони ажратилганлигини билдирган, бироқ ҳақиқатда мазкур уй-жой сотилганлиги ва пулларни қабул қилиб олганини яширган.</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FB6B14">
        <w:rPr>
          <w:rFonts w:ascii="Cambria" w:hAnsi="Cambria" w:cs="Cambria"/>
          <w:color w:val="000000"/>
          <w:sz w:val="28"/>
          <w:szCs w:val="28"/>
          <w:lang w:val="uz-Cyrl-UZ" w:eastAsia="uz-Cyrl-UZ"/>
        </w:rPr>
        <w:t xml:space="preserve">Юқоридагиларга кўра, тафтиш инстанцияси апелляция инстанция суди томонидан судланувчи </w:t>
      </w:r>
      <w:r w:rsidRPr="00FB6B14">
        <w:rPr>
          <w:rFonts w:ascii="Cambria" w:hAnsi="Cambria" w:cs="Cambria"/>
          <w:sz w:val="28"/>
          <w:szCs w:val="28"/>
          <w:lang w:val="uz-Cyrl-UZ" w:eastAsia="uz-Cyrl-UZ"/>
        </w:rPr>
        <w:t>И.Ражабов</w:t>
      </w:r>
      <w:r w:rsidRPr="00FB6B14">
        <w:rPr>
          <w:rFonts w:ascii="Cambria" w:hAnsi="Cambria" w:cs="Cambria"/>
          <w:color w:val="000000"/>
          <w:sz w:val="28"/>
          <w:szCs w:val="28"/>
          <w:lang w:val="uz-Cyrl-UZ" w:eastAsia="uz-Cyrl-UZ"/>
        </w:rPr>
        <w:t>нинг жиноий</w:t>
      </w:r>
      <w:r w:rsidRPr="00FB6B14">
        <w:rPr>
          <w:rFonts w:ascii="Cambria" w:eastAsiaTheme="minorHAnsi" w:hAnsi="Cambria" w:cs="Cambria"/>
          <w:sz w:val="28"/>
          <w:szCs w:val="28"/>
          <w:lang w:val="uz-Cyrl-UZ" w:eastAsia="uz-Cyrl-UZ"/>
        </w:rPr>
        <w:t xml:space="preserve"> </w:t>
      </w:r>
      <w:r w:rsidRPr="00FB6B14">
        <w:rPr>
          <w:rFonts w:ascii="Cambria" w:hAnsi="Cambria" w:cs="Cambria"/>
          <w:sz w:val="28"/>
          <w:szCs w:val="28"/>
          <w:lang w:val="uz-Cyrl-UZ" w:eastAsia="uz-Cyrl-UZ"/>
        </w:rPr>
        <w:t>ҳаракатлари Ўзбекистон Республикаси ЖКнинг 167-моддаси 3-қисми “а” банди билан тўғри квалификация қилинган деб ҳисоблайди.</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FB6B14">
        <w:rPr>
          <w:rFonts w:ascii="Cambria" w:hAnsi="Cambria" w:cs="Cambria"/>
          <w:color w:val="000000"/>
          <w:sz w:val="28"/>
          <w:szCs w:val="28"/>
          <w:lang w:val="uz-Cyrl-UZ" w:eastAsia="uz-Cyrl-UZ"/>
        </w:rPr>
        <w:t xml:space="preserve">Шунингдек, судлов ҳайъати, апелляция инстанцияси суди Ўзбекистон Республикаси ЖКнинг 64-моддаси 1-қисми “б” бандига мувофиқ </w:t>
      </w:r>
      <w:r w:rsidRPr="00FB6B14">
        <w:rPr>
          <w:rFonts w:ascii="Cambria" w:hAnsi="Cambria" w:cs="Cambria"/>
          <w:sz w:val="28"/>
          <w:szCs w:val="28"/>
          <w:lang w:val="uz-Cyrl-UZ" w:eastAsia="uz-Cyrl-UZ"/>
        </w:rPr>
        <w:t>И.Ражабов</w:t>
      </w:r>
      <w:r w:rsidRPr="00FB6B14">
        <w:rPr>
          <w:rFonts w:ascii="Cambria" w:hAnsi="Cambria" w:cs="Cambria"/>
          <w:color w:val="000000"/>
          <w:sz w:val="28"/>
          <w:szCs w:val="28"/>
          <w:lang w:val="uz-Cyrl-UZ" w:eastAsia="uz-Cyrl-UZ"/>
        </w:rPr>
        <w:t xml:space="preserve">га нисбатан содир этишда айбланган (эски таҳрирдаги) </w:t>
      </w:r>
      <w:r w:rsidRPr="00FB6B14">
        <w:rPr>
          <w:rFonts w:ascii="Cambria" w:hAnsi="Cambria" w:cs="Cambria"/>
          <w:sz w:val="28"/>
          <w:szCs w:val="28"/>
          <w:lang w:val="uz-Cyrl-UZ" w:eastAsia="uz-Cyrl-UZ"/>
        </w:rPr>
        <w:t>ЖКнинг 168-моддаси 2-қисми “а” бандида</w:t>
      </w:r>
      <w:r w:rsidRPr="00FB6B14">
        <w:rPr>
          <w:rFonts w:ascii="Cambria" w:eastAsiaTheme="minorHAnsi" w:hAnsi="Cambria" w:cs="Cambria"/>
          <w:color w:val="000000"/>
          <w:sz w:val="28"/>
          <w:szCs w:val="28"/>
          <w:lang w:val="uz-Cyrl-UZ" w:eastAsia="uz-Cyrl-UZ"/>
        </w:rPr>
        <w:t xml:space="preserve"> </w:t>
      </w:r>
      <w:r w:rsidRPr="00FB6B14">
        <w:rPr>
          <w:rFonts w:ascii="Cambria" w:hAnsi="Cambria" w:cs="Cambria"/>
          <w:color w:val="000000"/>
          <w:sz w:val="28"/>
          <w:szCs w:val="28"/>
          <w:lang w:val="uz-Cyrl-UZ" w:eastAsia="uz-Cyrl-UZ"/>
        </w:rPr>
        <w:t xml:space="preserve">ифодаланган жиноятининг жавобгарликка тортиш муддатининг ўтиб кетганлигини сабабли жазодан озод қилиб, содир этилган жиноятнинг ижтимоий хавфлилик даражасини ва хусусиятини, унинг шахсини, муқаддам судланмаганлигини, оилавий шароитини, шу билан бир қаторда, жиноятни ғараз ниятларда содир этганлигини, зарар ўрни қопланмаганлигини </w:t>
      </w:r>
      <w:r w:rsidRPr="00FB6B14">
        <w:rPr>
          <w:rFonts w:ascii="Cambria" w:hAnsi="Cambria" w:cs="Cambria"/>
          <w:sz w:val="28"/>
          <w:szCs w:val="28"/>
          <w:shd w:val="clear" w:color="auto" w:fill="FFFFFF"/>
          <w:lang w:val="uz-Cyrl-UZ" w:eastAsia="uz-Cyrl-UZ"/>
        </w:rPr>
        <w:t xml:space="preserve">инобатга олиб, унга </w:t>
      </w:r>
      <w:r w:rsidR="00D503E0">
        <w:rPr>
          <w:rFonts w:ascii="Cambria" w:hAnsi="Cambria" w:cs="Cambria"/>
          <w:sz w:val="28"/>
          <w:szCs w:val="28"/>
          <w:shd w:val="clear" w:color="auto" w:fill="FFFFFF"/>
          <w:lang w:val="uz-Cyrl-UZ" w:eastAsia="uz-Cyrl-UZ"/>
        </w:rPr>
        <w:br/>
      </w:r>
      <w:r w:rsidRPr="00FB6B14">
        <w:rPr>
          <w:rFonts w:ascii="Cambria" w:eastAsiaTheme="minorHAnsi" w:hAnsi="Cambria" w:cs="Cambria"/>
          <w:sz w:val="28"/>
          <w:szCs w:val="28"/>
          <w:lang w:val="uz-Cyrl-UZ" w:eastAsia="uz-Cyrl-UZ"/>
        </w:rPr>
        <w:t>167-</w:t>
      </w:r>
      <w:r w:rsidRPr="00FB6B14">
        <w:rPr>
          <w:rFonts w:ascii="Cambria" w:hAnsi="Cambria" w:cs="Cambria"/>
          <w:sz w:val="28"/>
          <w:szCs w:val="28"/>
          <w:lang w:val="uz-Cyrl-UZ" w:eastAsia="uz-Cyrl-UZ"/>
        </w:rPr>
        <w:t>моддаси 3-қисми “а” банди</w:t>
      </w:r>
      <w:r w:rsidRPr="00FB6B14">
        <w:rPr>
          <w:rFonts w:ascii="Cambria" w:eastAsiaTheme="minorHAnsi" w:hAnsi="Cambria" w:cs="Cambria"/>
          <w:sz w:val="28"/>
          <w:szCs w:val="28"/>
          <w:shd w:val="clear" w:color="auto" w:fill="FFFFFF"/>
          <w:lang w:val="uz-Cyrl-UZ" w:eastAsia="uz-Cyrl-UZ"/>
        </w:rPr>
        <w:t xml:space="preserve"> </w:t>
      </w:r>
      <w:r w:rsidRPr="00FB6B14">
        <w:rPr>
          <w:rFonts w:ascii="Cambria" w:hAnsi="Cambria" w:cs="Cambria"/>
          <w:sz w:val="28"/>
          <w:szCs w:val="28"/>
          <w:shd w:val="clear" w:color="auto" w:fill="FFFFFF"/>
          <w:lang w:val="uz-Cyrl-UZ" w:eastAsia="uz-Cyrl-UZ"/>
        </w:rPr>
        <w:t xml:space="preserve">билан модда санкциясида назарда тутилган озодликдан маҳрум қилиш жазосини тайинлаш </w:t>
      </w:r>
      <w:r w:rsidRPr="00FB6B14">
        <w:rPr>
          <w:rFonts w:ascii="Cambria" w:hAnsi="Cambria" w:cs="Cambria"/>
          <w:sz w:val="28"/>
          <w:szCs w:val="28"/>
          <w:lang w:val="uz-Cyrl-UZ" w:eastAsia="uz-Cyrl-UZ"/>
        </w:rPr>
        <w:t>ҳақида қонуний тўхтамга келганлиги, шунингдек зарар масаласида тўғри хулосага келганлиги сабабли, унга нисбатан чиқарилган суд қарорларини бекор қилиш ёки ўзгартириш учун асослар мавжуд эмас деб ҳисоблайди.</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shd w:val="clear" w:color="auto" w:fill="FFFFFF"/>
          <w:lang w:val="uz-Cyrl-UZ" w:eastAsia="uz-Cyrl-UZ"/>
        </w:rPr>
      </w:pPr>
      <w:r w:rsidRPr="00FB6B14">
        <w:rPr>
          <w:rFonts w:ascii="Cambria" w:hAnsi="Cambria" w:cs="Cambria"/>
          <w:sz w:val="28"/>
          <w:szCs w:val="28"/>
          <w:shd w:val="clear" w:color="auto" w:fill="FFFFFF"/>
          <w:lang w:val="uz-Cyrl-UZ" w:eastAsia="uz-Cyrl-UZ"/>
        </w:rPr>
        <w:t>Ўзбекистон Р</w:t>
      </w:r>
      <w:r w:rsidR="00FB6B14" w:rsidRPr="00FB6B14">
        <w:rPr>
          <w:rFonts w:ascii="Cambria" w:hAnsi="Cambria" w:cs="Cambria"/>
          <w:sz w:val="28"/>
          <w:szCs w:val="28"/>
          <w:shd w:val="clear" w:color="auto" w:fill="FFFFFF"/>
          <w:lang w:val="uz-Cyrl-UZ" w:eastAsia="uz-Cyrl-UZ"/>
        </w:rPr>
        <w:t>еспубликаси ЖПКнинг 482-483, 521</w:t>
      </w:r>
      <w:r w:rsidR="00FB6B14" w:rsidRPr="00FB6B14">
        <w:rPr>
          <w:rFonts w:ascii="Cambria" w:hAnsi="Cambria" w:cs="Cambria"/>
          <w:sz w:val="28"/>
          <w:szCs w:val="28"/>
          <w:shd w:val="clear" w:color="auto" w:fill="FFFFFF"/>
          <w:vertAlign w:val="superscript"/>
          <w:lang w:val="uz-Cyrl-UZ" w:eastAsia="uz-Cyrl-UZ"/>
        </w:rPr>
        <w:t>4</w:t>
      </w:r>
      <w:r w:rsidRPr="00FB6B14">
        <w:rPr>
          <w:rFonts w:ascii="Cambria" w:eastAsiaTheme="minorHAnsi" w:hAnsi="Cambria" w:cs="Cambria"/>
          <w:sz w:val="28"/>
          <w:szCs w:val="28"/>
          <w:shd w:val="clear" w:color="auto" w:fill="FFFFFF"/>
          <w:lang w:val="uz-Cyrl-UZ" w:eastAsia="uz-Cyrl-UZ"/>
        </w:rPr>
        <w:t>, 52</w:t>
      </w:r>
      <w:r w:rsidR="00FB6B14" w:rsidRPr="00FB6B14">
        <w:rPr>
          <w:rFonts w:ascii="Cambria" w:eastAsiaTheme="minorHAnsi" w:hAnsi="Cambria" w:cs="Cambria"/>
          <w:sz w:val="28"/>
          <w:szCs w:val="28"/>
          <w:shd w:val="clear" w:color="auto" w:fill="FFFFFF"/>
          <w:lang w:val="uz-Cyrl-UZ" w:eastAsia="uz-Cyrl-UZ"/>
        </w:rPr>
        <w:t>1</w:t>
      </w:r>
      <w:r w:rsidR="00FB6B14" w:rsidRPr="00FB6B14">
        <w:rPr>
          <w:rFonts w:ascii="Cambria" w:eastAsiaTheme="minorHAnsi" w:hAnsi="Cambria" w:cs="Cambria"/>
          <w:sz w:val="28"/>
          <w:szCs w:val="28"/>
          <w:shd w:val="clear" w:color="auto" w:fill="FFFFFF"/>
          <w:vertAlign w:val="superscript"/>
          <w:lang w:val="uz-Cyrl-UZ" w:eastAsia="uz-Cyrl-UZ"/>
        </w:rPr>
        <w:t>6</w:t>
      </w:r>
      <w:r w:rsidRPr="00FB6B14">
        <w:rPr>
          <w:rFonts w:ascii="Cambria" w:eastAsiaTheme="minorHAnsi" w:hAnsi="Cambria" w:cs="Cambria"/>
          <w:sz w:val="28"/>
          <w:szCs w:val="28"/>
          <w:shd w:val="clear" w:color="auto" w:fill="FFFFFF"/>
          <w:lang w:val="uz-Cyrl-UZ" w:eastAsia="uz-Cyrl-UZ"/>
        </w:rPr>
        <w:t>-</w:t>
      </w:r>
      <w:r w:rsidRPr="00FB6B14">
        <w:rPr>
          <w:rFonts w:ascii="Cambria" w:hAnsi="Cambria" w:cs="Cambria"/>
          <w:sz w:val="28"/>
          <w:szCs w:val="28"/>
          <w:shd w:val="clear" w:color="auto" w:fill="FFFFFF"/>
          <w:lang w:val="uz-Cyrl-UZ" w:eastAsia="uz-Cyrl-UZ"/>
        </w:rPr>
        <w:t>моддаларига амал қилиб, тафтиш инстанцияси судлов ҳайъати</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Cambria" w:hAnsi="Cambria" w:cs="Cambria"/>
          <w:sz w:val="28"/>
          <w:szCs w:val="28"/>
        </w:rPr>
      </w:pPr>
      <w:bookmarkStart w:id="0" w:name="_GoBack"/>
      <w:bookmarkEnd w:id="0"/>
      <w:r w:rsidRPr="00FB6B14">
        <w:rPr>
          <w:rFonts w:ascii="Cambria" w:hAnsi="Cambria" w:cs="Cambria"/>
          <w:sz w:val="28"/>
          <w:szCs w:val="28"/>
        </w:rPr>
        <w:t>а ж р и м</w:t>
      </w:r>
      <w:r w:rsidRPr="00FB6B14">
        <w:rPr>
          <w:rFonts w:ascii="Cambria" w:eastAsiaTheme="minorHAnsi" w:hAnsi="Cambria" w:cs="Cambria"/>
          <w:sz w:val="28"/>
          <w:szCs w:val="28"/>
          <w:lang w:val="uz-Cyrl-UZ" w:eastAsia="uz-Cyrl-UZ"/>
        </w:rPr>
        <w:t xml:space="preserve">      </w:t>
      </w:r>
      <w:r w:rsidRPr="00FB6B14">
        <w:rPr>
          <w:rFonts w:ascii="Cambria" w:hAnsi="Cambria" w:cs="Cambria"/>
          <w:sz w:val="28"/>
          <w:szCs w:val="28"/>
        </w:rPr>
        <w:t>қ и л д и:</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eastAsia="en-US"/>
        </w:rPr>
      </w:pP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bCs/>
          <w:sz w:val="28"/>
          <w:szCs w:val="28"/>
          <w:lang w:val="uz-Cyrl-UZ" w:eastAsia="uz-Cyrl-UZ"/>
        </w:rPr>
      </w:pPr>
      <w:r w:rsidRPr="00FB6B14">
        <w:rPr>
          <w:rFonts w:ascii="Cambria" w:hAnsi="Cambria" w:cs="Cambria"/>
          <w:bCs/>
          <w:sz w:val="28"/>
          <w:szCs w:val="28"/>
          <w:lang w:val="uz-Cyrl-UZ" w:eastAsia="uz-Cyrl-UZ"/>
        </w:rPr>
        <w:t>Тошкент шаҳар суди жиноят ишлари бўйича судлов ҳайъати апелляция инстанциясининг 2022 йил 11 август кунидаги</w:t>
      </w:r>
      <w:r w:rsidR="006E6F8E" w:rsidRPr="00FB6B14">
        <w:rPr>
          <w:rFonts w:ascii="Cambria" w:hAnsi="Cambria" w:cs="Cambria"/>
          <w:bCs/>
          <w:sz w:val="28"/>
          <w:szCs w:val="28"/>
          <w:lang w:val="uz-Cyrl-UZ" w:eastAsia="uz-Cyrl-UZ"/>
        </w:rPr>
        <w:t xml:space="preserve"> </w:t>
      </w:r>
      <w:r w:rsidR="006E6F8E" w:rsidRPr="00FB6B14">
        <w:rPr>
          <w:rFonts w:ascii="Cambria" w:hAnsi="Cambria" w:cs="Cambria"/>
          <w:sz w:val="28"/>
          <w:szCs w:val="28"/>
          <w:lang w:val="uz-Cyrl-UZ" w:eastAsia="uz-Cyrl-UZ"/>
        </w:rPr>
        <w:t>Ражабов Икром Хажиевич</w:t>
      </w:r>
      <w:r w:rsidR="00FB6B14" w:rsidRPr="00FB6B14">
        <w:rPr>
          <w:rFonts w:ascii="Cambria" w:hAnsi="Cambria" w:cs="Cambria"/>
          <w:sz w:val="28"/>
          <w:szCs w:val="28"/>
          <w:lang w:val="uz-Cyrl-UZ" w:eastAsia="uz-Cyrl-UZ"/>
        </w:rPr>
        <w:t>га нисбатан чиқарилган</w:t>
      </w:r>
      <w:r w:rsidRPr="00FB6B14">
        <w:rPr>
          <w:rFonts w:ascii="Cambria" w:hAnsi="Cambria" w:cs="Cambria"/>
          <w:bCs/>
          <w:sz w:val="28"/>
          <w:szCs w:val="28"/>
          <w:lang w:val="uz-Cyrl-UZ" w:eastAsia="uz-Cyrl-UZ"/>
        </w:rPr>
        <w:t xml:space="preserve"> ажрими ўзгаришсиз, тафтиш шикояти қаноатлантирилмасдан қолдирилсин.</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FB6B14">
        <w:rPr>
          <w:rFonts w:ascii="Cambria" w:hAnsi="Cambria" w:cs="Cambria"/>
          <w:sz w:val="28"/>
          <w:szCs w:val="28"/>
          <w:lang w:val="uz-Cyrl-UZ" w:eastAsia="uz-Cyrl-UZ"/>
        </w:rPr>
        <w:t xml:space="preserve">Ажримдан норози тарафлар Ўзбекистон Республикаси ЖПКнинг </w:t>
      </w:r>
      <w:r w:rsidR="00EC664D">
        <w:rPr>
          <w:rFonts w:ascii="Cambria" w:hAnsi="Cambria" w:cs="Cambria"/>
          <w:sz w:val="28"/>
          <w:szCs w:val="28"/>
          <w:lang w:val="uz-Cyrl-UZ" w:eastAsia="uz-Cyrl-UZ"/>
        </w:rPr>
        <w:br/>
      </w:r>
      <w:r w:rsidRPr="00FB6B14">
        <w:rPr>
          <w:rFonts w:ascii="Cambria" w:hAnsi="Cambria" w:cs="Cambria"/>
          <w:sz w:val="28"/>
          <w:szCs w:val="28"/>
          <w:lang w:val="uz-Cyrl-UZ" w:eastAsia="uz-Cyrl-UZ"/>
        </w:rPr>
        <w:t>510-512-моддалари тартибида Ўзбекистон Республикаси Олий судининг жиноят ишлари бўйича судлов ҳайъатига тафтиш тартибида шикоят бериш ёки протест билдиришга ҳақлидир.</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eastAsiaTheme="minorHAnsi"/>
          <w:sz w:val="28"/>
          <w:szCs w:val="28"/>
          <w:lang w:val="uz-Cyrl-UZ" w:eastAsia="en-US"/>
        </w:rPr>
      </w:pP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eastAsiaTheme="minorHAnsi"/>
          <w:bCs/>
          <w:sz w:val="28"/>
          <w:szCs w:val="28"/>
          <w:lang w:val="uz-Cyrl-UZ" w:eastAsia="en-US"/>
        </w:rPr>
      </w:pP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eastAsiaTheme="minorHAnsi"/>
          <w:bCs/>
          <w:sz w:val="28"/>
          <w:szCs w:val="28"/>
          <w:lang w:val="uz-Cyrl-UZ" w:eastAsia="en-US"/>
        </w:rPr>
      </w:pP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bCs/>
          <w:sz w:val="28"/>
          <w:szCs w:val="28"/>
          <w:lang w:val="uz-Cyrl-UZ" w:eastAsia="uz-Cyrl-UZ"/>
        </w:rPr>
      </w:pPr>
      <w:r w:rsidRPr="00FB6B14">
        <w:rPr>
          <w:rFonts w:ascii="Cambria" w:hAnsi="Cambria" w:cs="Cambria"/>
          <w:bCs/>
          <w:sz w:val="28"/>
          <w:szCs w:val="28"/>
          <w:lang w:val="uz-Cyrl-UZ" w:eastAsia="uz-Cyrl-UZ"/>
        </w:rPr>
        <w:t>Раислик қилувчи</w:t>
      </w:r>
      <w:r w:rsidRPr="00FB6B14">
        <w:rPr>
          <w:rFonts w:ascii="Cambria" w:hAnsi="Cambria" w:cs="Cambria"/>
          <w:bCs/>
          <w:sz w:val="28"/>
          <w:szCs w:val="28"/>
          <w:lang w:val="uz-Cyrl-UZ" w:eastAsia="uz-Cyrl-UZ"/>
        </w:rPr>
        <w:tab/>
      </w:r>
      <w:r w:rsidRPr="00FB6B14">
        <w:rPr>
          <w:rFonts w:ascii="Cambria" w:hAnsi="Cambria" w:cs="Cambria"/>
          <w:bCs/>
          <w:sz w:val="28"/>
          <w:szCs w:val="28"/>
          <w:lang w:val="uz-Cyrl-UZ" w:eastAsia="uz-Cyrl-UZ"/>
        </w:rPr>
        <w:tab/>
        <w:t>/имзо/</w:t>
      </w:r>
      <w:r w:rsidRPr="00FB6B14">
        <w:rPr>
          <w:rFonts w:ascii="Cambria" w:hAnsi="Cambria" w:cs="Cambria"/>
          <w:bCs/>
          <w:i/>
          <w:iCs/>
          <w:color w:val="FFFFFF"/>
          <w:sz w:val="28"/>
          <w:szCs w:val="28"/>
          <w:lang w:val="uz-Cyrl-UZ" w:eastAsia="uz-Cyrl-UZ"/>
        </w:rPr>
        <w:t>зо/</w:t>
      </w:r>
      <w:r w:rsidRPr="00FB6B14">
        <w:rPr>
          <w:rFonts w:eastAsiaTheme="minorHAnsi"/>
          <w:bCs/>
          <w:sz w:val="28"/>
          <w:szCs w:val="28"/>
          <w:lang w:val="uz-Cyrl-UZ" w:eastAsia="en-US"/>
        </w:rPr>
        <w:tab/>
      </w:r>
      <w:r w:rsidRPr="00FB6B14">
        <w:rPr>
          <w:rFonts w:eastAsiaTheme="minorHAnsi"/>
          <w:bCs/>
          <w:sz w:val="28"/>
          <w:szCs w:val="28"/>
          <w:lang w:val="uz-Cyrl-UZ" w:eastAsia="en-US"/>
        </w:rPr>
        <w:tab/>
      </w:r>
      <w:r w:rsidRPr="00FB6B14">
        <w:rPr>
          <w:rFonts w:ascii="Cambria" w:hAnsi="Cambria" w:cs="Cambria"/>
          <w:bCs/>
          <w:sz w:val="28"/>
          <w:szCs w:val="28"/>
          <w:lang w:val="uz-Cyrl-UZ" w:eastAsia="uz-Cyrl-UZ"/>
        </w:rPr>
        <w:t>Ф.Тураходжаев</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bCs/>
          <w:sz w:val="28"/>
          <w:szCs w:val="28"/>
          <w:lang w:val="uz-Cyrl-UZ" w:eastAsia="uz-Cyrl-UZ"/>
        </w:rPr>
      </w:pPr>
      <w:r w:rsidRPr="00FB6B14">
        <w:rPr>
          <w:rFonts w:ascii="Cambria" w:hAnsi="Cambria" w:cs="Cambria"/>
          <w:bCs/>
          <w:sz w:val="28"/>
          <w:szCs w:val="28"/>
          <w:lang w:val="uz-Cyrl-UZ" w:eastAsia="uz-Cyrl-UZ"/>
        </w:rPr>
        <w:t>Ҳайъат судьялари:</w:t>
      </w:r>
      <w:r w:rsidRPr="00FB6B14">
        <w:rPr>
          <w:rFonts w:ascii="Cambria" w:hAnsi="Cambria" w:cs="Cambria"/>
          <w:bCs/>
          <w:sz w:val="28"/>
          <w:szCs w:val="28"/>
          <w:lang w:val="uz-Cyrl-UZ" w:eastAsia="uz-Cyrl-UZ"/>
        </w:rPr>
        <w:tab/>
      </w:r>
      <w:r w:rsidRPr="00FB6B14">
        <w:rPr>
          <w:rFonts w:ascii="Cambria" w:hAnsi="Cambria" w:cs="Cambria"/>
          <w:bCs/>
          <w:sz w:val="28"/>
          <w:szCs w:val="28"/>
          <w:lang w:val="uz-Cyrl-UZ" w:eastAsia="uz-Cyrl-UZ"/>
        </w:rPr>
        <w:tab/>
        <w:t>/имзо/</w:t>
      </w:r>
      <w:r w:rsidRPr="00FB6B14">
        <w:rPr>
          <w:rFonts w:ascii="Cambria" w:hAnsi="Cambria" w:cs="Cambria"/>
          <w:bCs/>
          <w:i/>
          <w:iCs/>
          <w:color w:val="FFFFFF"/>
          <w:sz w:val="28"/>
          <w:szCs w:val="28"/>
          <w:lang w:val="uz-Cyrl-UZ" w:eastAsia="uz-Cyrl-UZ"/>
        </w:rPr>
        <w:t>зо/</w:t>
      </w:r>
      <w:r w:rsidRPr="00FB6B14">
        <w:rPr>
          <w:rFonts w:eastAsiaTheme="minorHAnsi"/>
          <w:bCs/>
          <w:sz w:val="28"/>
          <w:szCs w:val="28"/>
          <w:lang w:val="uz-Cyrl-UZ" w:eastAsia="en-US"/>
        </w:rPr>
        <w:tab/>
      </w:r>
      <w:r w:rsidRPr="00FB6B14">
        <w:rPr>
          <w:rFonts w:eastAsiaTheme="minorHAnsi"/>
          <w:bCs/>
          <w:sz w:val="28"/>
          <w:szCs w:val="28"/>
          <w:lang w:val="uz-Cyrl-UZ" w:eastAsia="en-US"/>
        </w:rPr>
        <w:tab/>
      </w:r>
      <w:r w:rsidRPr="00FB6B14">
        <w:rPr>
          <w:rFonts w:ascii="Cambria" w:hAnsi="Cambria" w:cs="Cambria"/>
          <w:bCs/>
          <w:sz w:val="28"/>
          <w:szCs w:val="28"/>
          <w:lang w:val="uz-Cyrl-UZ" w:eastAsia="uz-Cyrl-UZ"/>
        </w:rPr>
        <w:t>С.Қўчқаров</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bCs/>
          <w:sz w:val="28"/>
          <w:szCs w:val="28"/>
          <w:lang w:val="uz-Cyrl-UZ" w:eastAsia="uz-Cyrl-UZ"/>
        </w:rPr>
      </w:pPr>
      <w:r w:rsidRPr="00FB6B14">
        <w:rPr>
          <w:rFonts w:eastAsiaTheme="minorHAnsi"/>
          <w:bCs/>
          <w:sz w:val="28"/>
          <w:szCs w:val="28"/>
          <w:lang w:val="uz-Cyrl-UZ" w:eastAsia="en-US"/>
        </w:rPr>
        <w:tab/>
      </w:r>
      <w:r w:rsidRPr="00FB6B14">
        <w:rPr>
          <w:rFonts w:eastAsiaTheme="minorHAnsi"/>
          <w:bCs/>
          <w:sz w:val="28"/>
          <w:szCs w:val="28"/>
          <w:lang w:val="uz-Cyrl-UZ" w:eastAsia="en-US"/>
        </w:rPr>
        <w:tab/>
      </w:r>
      <w:r w:rsidRPr="00FB6B14">
        <w:rPr>
          <w:rFonts w:eastAsiaTheme="minorHAnsi"/>
          <w:bCs/>
          <w:sz w:val="28"/>
          <w:szCs w:val="28"/>
          <w:lang w:val="uz-Cyrl-UZ" w:eastAsia="en-US"/>
        </w:rPr>
        <w:tab/>
      </w:r>
      <w:r w:rsidRPr="00FB6B14">
        <w:rPr>
          <w:rFonts w:eastAsiaTheme="minorHAnsi"/>
          <w:bCs/>
          <w:sz w:val="28"/>
          <w:szCs w:val="28"/>
          <w:lang w:val="uz-Cyrl-UZ" w:eastAsia="en-US"/>
        </w:rPr>
        <w:tab/>
      </w:r>
      <w:r w:rsidRPr="00FB6B14">
        <w:rPr>
          <w:rFonts w:eastAsiaTheme="minorHAnsi"/>
          <w:bCs/>
          <w:sz w:val="28"/>
          <w:szCs w:val="28"/>
          <w:lang w:val="uz-Cyrl-UZ" w:eastAsia="en-US"/>
        </w:rPr>
        <w:tab/>
      </w:r>
      <w:r w:rsidRPr="00FB6B14">
        <w:rPr>
          <w:rFonts w:ascii="Cambria" w:eastAsiaTheme="minorHAnsi" w:hAnsi="Cambria" w:cs="Cambria"/>
          <w:bCs/>
          <w:sz w:val="28"/>
          <w:szCs w:val="28"/>
          <w:lang w:val="uz-Cyrl-UZ" w:eastAsia="uz-Cyrl-UZ"/>
        </w:rPr>
        <w:t>/</w:t>
      </w:r>
      <w:r w:rsidRPr="00FB6B14">
        <w:rPr>
          <w:rFonts w:ascii="Cambria" w:hAnsi="Cambria" w:cs="Cambria"/>
          <w:bCs/>
          <w:sz w:val="28"/>
          <w:szCs w:val="28"/>
          <w:lang w:val="uz-Cyrl-UZ" w:eastAsia="uz-Cyrl-UZ"/>
        </w:rPr>
        <w:t>имзо/</w:t>
      </w:r>
      <w:r w:rsidRPr="00FB6B14">
        <w:rPr>
          <w:rFonts w:ascii="Cambria" w:hAnsi="Cambria" w:cs="Cambria"/>
          <w:bCs/>
          <w:i/>
          <w:iCs/>
          <w:color w:val="FFFFFF"/>
          <w:sz w:val="28"/>
          <w:szCs w:val="28"/>
          <w:lang w:val="uz-Cyrl-UZ" w:eastAsia="uz-Cyrl-UZ"/>
        </w:rPr>
        <w:t>зо/</w:t>
      </w:r>
      <w:r w:rsidRPr="00FB6B14">
        <w:rPr>
          <w:rFonts w:eastAsiaTheme="minorHAnsi"/>
          <w:bCs/>
          <w:sz w:val="28"/>
          <w:szCs w:val="28"/>
          <w:lang w:eastAsia="en-US"/>
        </w:rPr>
        <w:tab/>
      </w:r>
      <w:r w:rsidRPr="00FB6B14">
        <w:rPr>
          <w:rFonts w:eastAsiaTheme="minorHAnsi"/>
          <w:bCs/>
          <w:sz w:val="28"/>
          <w:szCs w:val="28"/>
          <w:lang w:eastAsia="en-US"/>
        </w:rPr>
        <w:tab/>
      </w:r>
      <w:r w:rsidRPr="00FB6B14">
        <w:rPr>
          <w:rFonts w:ascii="Cambria" w:hAnsi="Cambria" w:cs="Cambria"/>
          <w:bCs/>
          <w:sz w:val="28"/>
          <w:szCs w:val="28"/>
          <w:lang w:val="uz-Cyrl-UZ" w:eastAsia="uz-Cyrl-UZ"/>
        </w:rPr>
        <w:t>Ш.Шерматов</w:t>
      </w: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bCs/>
          <w:sz w:val="28"/>
          <w:szCs w:val="28"/>
        </w:rPr>
      </w:pPr>
    </w:p>
    <w:p w:rsidR="00232D32" w:rsidRPr="00FB6B14"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bCs/>
          <w:sz w:val="28"/>
          <w:szCs w:val="28"/>
        </w:rPr>
      </w:pPr>
    </w:p>
    <w:p w:rsidR="00232D32" w:rsidRPr="00AB774F"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eastAsiaTheme="minorHAnsi" w:hAnsi="Calibri" w:cs="Calibri"/>
          <w:bCs/>
          <w:i/>
          <w:iCs/>
          <w:sz w:val="28"/>
          <w:szCs w:val="28"/>
          <w:lang w:val="uz-Cyrl-UZ"/>
        </w:rPr>
      </w:pPr>
      <w:r w:rsidRPr="00FB6B14">
        <w:rPr>
          <w:bCs/>
          <w:i/>
          <w:iCs/>
          <w:sz w:val="28"/>
          <w:szCs w:val="28"/>
          <w:lang w:val="uz-Cyrl-UZ" w:eastAsia="uz-Cyrl-UZ"/>
        </w:rPr>
        <w:t>Аслига тў</w:t>
      </w:r>
      <w:r w:rsidRPr="00FB6B14">
        <w:rPr>
          <w:rFonts w:ascii="Calibri" w:hAnsi="Calibri" w:cs="Calibri"/>
          <w:bCs/>
          <w:i/>
          <w:iCs/>
          <w:sz w:val="28"/>
          <w:szCs w:val="28"/>
        </w:rPr>
        <w:t>ғ</w:t>
      </w:r>
      <w:r w:rsidRPr="00FB6B14">
        <w:rPr>
          <w:bCs/>
          <w:i/>
          <w:iCs/>
          <w:sz w:val="28"/>
          <w:szCs w:val="28"/>
          <w:lang w:val="uz-Cyrl-UZ" w:eastAsia="uz-Cyrl-UZ"/>
        </w:rPr>
        <w:t xml:space="preserve">ри: </w:t>
      </w:r>
    </w:p>
    <w:p w:rsidR="00232D32" w:rsidRPr="00AB774F" w:rsidRDefault="00232D32" w:rsidP="00232D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eastAsiaTheme="minorHAnsi" w:hAnsi="Calibri" w:cs="Calibri"/>
          <w:bCs/>
          <w:i/>
          <w:iCs/>
          <w:sz w:val="28"/>
          <w:szCs w:val="28"/>
          <w:lang w:val="uz-Cyrl-UZ"/>
        </w:rPr>
      </w:pPr>
    </w:p>
    <w:p w:rsidR="00232D32" w:rsidRPr="00FB6B14" w:rsidRDefault="00232D32" w:rsidP="00232D32">
      <w:pPr>
        <w:autoSpaceDE w:val="0"/>
        <w:autoSpaceDN w:val="0"/>
        <w:adjustRightInd w:val="0"/>
        <w:rPr>
          <w:rFonts w:eastAsiaTheme="minorHAnsi"/>
          <w:bCs/>
          <w:szCs w:val="18"/>
          <w:u w:val="single"/>
          <w:lang w:val="uz-Cyrl-UZ" w:eastAsia="uz-Cyrl-UZ"/>
        </w:rPr>
      </w:pPr>
    </w:p>
    <w:p w:rsidR="00232D32" w:rsidRPr="00FB6B14" w:rsidRDefault="00232D32" w:rsidP="00232D32">
      <w:pPr>
        <w:autoSpaceDE w:val="0"/>
        <w:autoSpaceDN w:val="0"/>
        <w:adjustRightInd w:val="0"/>
        <w:rPr>
          <w:rFonts w:eastAsiaTheme="minorHAnsi"/>
          <w:bCs/>
          <w:szCs w:val="18"/>
          <w:u w:val="single"/>
          <w:lang w:val="uz-Cyrl-UZ" w:eastAsia="uz-Cyrl-UZ"/>
        </w:rPr>
      </w:pPr>
    </w:p>
    <w:p w:rsidR="00232D32" w:rsidRPr="00FB6B14" w:rsidRDefault="00232D32" w:rsidP="00232D32">
      <w:pPr>
        <w:autoSpaceDE w:val="0"/>
        <w:autoSpaceDN w:val="0"/>
        <w:adjustRightInd w:val="0"/>
        <w:rPr>
          <w:rFonts w:eastAsiaTheme="minorHAnsi"/>
          <w:sz w:val="28"/>
          <w:szCs w:val="28"/>
          <w:lang w:val="uz-Cyrl-UZ" w:eastAsia="uz-Cyrl-UZ"/>
        </w:rPr>
      </w:pPr>
    </w:p>
    <w:p w:rsidR="0005249E" w:rsidRPr="00FB6B14" w:rsidRDefault="0005249E" w:rsidP="00232D32">
      <w:pPr>
        <w:rPr>
          <w:lang w:val="uz-Cyrl-UZ"/>
        </w:rPr>
      </w:pPr>
    </w:p>
    <w:sectPr w:rsidR="0005249E" w:rsidRPr="00FB6B14" w:rsidSect="0022632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720" w:hanging="360"/>
      </w:pPr>
      <w:rPr>
        <w:rFonts w:ascii="Calibri" w:hAnsi="Calibri" w:cs="Calibri" w:hint="default"/>
        <w:b w:val="0"/>
        <w:bCs w:val="0"/>
        <w:i w:val="0"/>
        <w:iCs w:val="0"/>
        <w:strike w:val="0"/>
        <w:color w:val="auto"/>
        <w:position w:val="0"/>
        <w:sz w:val="22"/>
        <w:szCs w:val="22"/>
        <w:u w:val="none"/>
      </w:rPr>
    </w:lvl>
    <w:lvl w:ilvl="1">
      <w:start w:val="1"/>
      <w:numFmt w:val="bullet"/>
      <w:lvlText w:val="-"/>
      <w:lvlJc w:val="left"/>
      <w:pPr>
        <w:ind w:left="1080" w:hanging="360"/>
      </w:pPr>
      <w:rPr>
        <w:rFonts w:ascii="Calibri" w:hAnsi="Calibri" w:cs="Calibri" w:hint="default"/>
        <w:b w:val="0"/>
        <w:bCs w:val="0"/>
        <w:i w:val="0"/>
        <w:iCs w:val="0"/>
        <w:strike w:val="0"/>
        <w:color w:val="auto"/>
        <w:position w:val="0"/>
        <w:sz w:val="22"/>
        <w:szCs w:val="22"/>
        <w:u w:val="none"/>
      </w:rPr>
    </w:lvl>
    <w:lvl w:ilvl="2">
      <w:start w:val="1"/>
      <w:numFmt w:val="bullet"/>
      <w:lvlText w:val="-"/>
      <w:lvlJc w:val="left"/>
      <w:pPr>
        <w:ind w:left="1440" w:hanging="360"/>
      </w:pPr>
      <w:rPr>
        <w:rFonts w:ascii="Calibri" w:hAnsi="Calibri" w:cs="Calibri" w:hint="default"/>
        <w:b w:val="0"/>
        <w:bCs w:val="0"/>
        <w:i w:val="0"/>
        <w:iCs w:val="0"/>
        <w:strike w:val="0"/>
        <w:color w:val="auto"/>
        <w:position w:val="0"/>
        <w:sz w:val="22"/>
        <w:szCs w:val="22"/>
        <w:u w:val="none"/>
      </w:rPr>
    </w:lvl>
    <w:lvl w:ilvl="3">
      <w:start w:val="1"/>
      <w:numFmt w:val="bullet"/>
      <w:lvlText w:val="-"/>
      <w:lvlJc w:val="left"/>
      <w:pPr>
        <w:ind w:left="1800" w:hanging="360"/>
      </w:pPr>
      <w:rPr>
        <w:rFonts w:ascii="Calibri" w:hAnsi="Calibri" w:cs="Calibri" w:hint="default"/>
        <w:b w:val="0"/>
        <w:bCs w:val="0"/>
        <w:i w:val="0"/>
        <w:iCs w:val="0"/>
        <w:strike w:val="0"/>
        <w:color w:val="auto"/>
        <w:position w:val="0"/>
        <w:sz w:val="22"/>
        <w:szCs w:val="22"/>
        <w:u w:val="none"/>
      </w:rPr>
    </w:lvl>
    <w:lvl w:ilvl="4">
      <w:start w:val="1"/>
      <w:numFmt w:val="bullet"/>
      <w:lvlText w:val="-"/>
      <w:lvlJc w:val="left"/>
      <w:pPr>
        <w:ind w:left="2160" w:hanging="360"/>
      </w:pPr>
      <w:rPr>
        <w:rFonts w:ascii="Calibri" w:hAnsi="Calibri" w:cs="Calibri" w:hint="default"/>
        <w:b w:val="0"/>
        <w:bCs w:val="0"/>
        <w:i w:val="0"/>
        <w:iCs w:val="0"/>
        <w:strike w:val="0"/>
        <w:color w:val="auto"/>
        <w:position w:val="0"/>
        <w:sz w:val="22"/>
        <w:szCs w:val="22"/>
        <w:u w:val="none"/>
      </w:rPr>
    </w:lvl>
    <w:lvl w:ilvl="5">
      <w:start w:val="1"/>
      <w:numFmt w:val="bullet"/>
      <w:lvlText w:val="-"/>
      <w:lvlJc w:val="left"/>
      <w:pPr>
        <w:ind w:left="2520" w:hanging="360"/>
      </w:pPr>
      <w:rPr>
        <w:rFonts w:ascii="Calibri" w:hAnsi="Calibri" w:cs="Calibri" w:hint="default"/>
        <w:b w:val="0"/>
        <w:bCs w:val="0"/>
        <w:i w:val="0"/>
        <w:iCs w:val="0"/>
        <w:strike w:val="0"/>
        <w:color w:val="auto"/>
        <w:position w:val="0"/>
        <w:sz w:val="22"/>
        <w:szCs w:val="22"/>
        <w:u w:val="none"/>
      </w:rPr>
    </w:lvl>
    <w:lvl w:ilvl="6">
      <w:start w:val="1"/>
      <w:numFmt w:val="bullet"/>
      <w:lvlText w:val="-"/>
      <w:lvlJc w:val="left"/>
      <w:pPr>
        <w:ind w:left="2880" w:hanging="360"/>
      </w:pPr>
      <w:rPr>
        <w:rFonts w:ascii="Calibri" w:hAnsi="Calibri" w:cs="Calibri" w:hint="default"/>
        <w:b w:val="0"/>
        <w:bCs w:val="0"/>
        <w:i w:val="0"/>
        <w:iCs w:val="0"/>
        <w:strike w:val="0"/>
        <w:color w:val="auto"/>
        <w:position w:val="0"/>
        <w:sz w:val="22"/>
        <w:szCs w:val="22"/>
        <w:u w:val="none"/>
      </w:rPr>
    </w:lvl>
    <w:lvl w:ilvl="7">
      <w:start w:val="1"/>
      <w:numFmt w:val="bullet"/>
      <w:lvlText w:val="-"/>
      <w:lvlJc w:val="left"/>
      <w:pPr>
        <w:ind w:left="3240" w:hanging="360"/>
      </w:pPr>
      <w:rPr>
        <w:rFonts w:ascii="Calibri" w:hAnsi="Calibri" w:cs="Calibri" w:hint="default"/>
        <w:b w:val="0"/>
        <w:bCs w:val="0"/>
        <w:i w:val="0"/>
        <w:iCs w:val="0"/>
        <w:strike w:val="0"/>
        <w:color w:val="auto"/>
        <w:position w:val="0"/>
        <w:sz w:val="22"/>
        <w:szCs w:val="22"/>
        <w:u w:val="none"/>
      </w:rPr>
    </w:lvl>
    <w:lvl w:ilvl="8">
      <w:start w:val="1"/>
      <w:numFmt w:val="bullet"/>
      <w:lvlText w:val="-"/>
      <w:lvlJc w:val="left"/>
      <w:pPr>
        <w:ind w:left="3600" w:hanging="360"/>
      </w:pPr>
      <w:rPr>
        <w:rFonts w:ascii="Calibri" w:hAnsi="Calibri" w:cs="Calibri" w:hint="default"/>
        <w:b w:val="0"/>
        <w:bCs w:val="0"/>
        <w:i w:val="0"/>
        <w:iCs w:val="0"/>
        <w:strike w:val="0"/>
        <w:color w:val="auto"/>
        <w:position w:val="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073"/>
    <w:rsid w:val="00014CE3"/>
    <w:rsid w:val="00041ECE"/>
    <w:rsid w:val="0005249E"/>
    <w:rsid w:val="000546EB"/>
    <w:rsid w:val="0007157A"/>
    <w:rsid w:val="000E30DD"/>
    <w:rsid w:val="00114EC8"/>
    <w:rsid w:val="00120404"/>
    <w:rsid w:val="001305C9"/>
    <w:rsid w:val="00160C47"/>
    <w:rsid w:val="001C5C6A"/>
    <w:rsid w:val="00217C24"/>
    <w:rsid w:val="00232D32"/>
    <w:rsid w:val="00271D3A"/>
    <w:rsid w:val="00284796"/>
    <w:rsid w:val="002A1102"/>
    <w:rsid w:val="002A5341"/>
    <w:rsid w:val="002D05A6"/>
    <w:rsid w:val="002F044B"/>
    <w:rsid w:val="003217FA"/>
    <w:rsid w:val="00322E2E"/>
    <w:rsid w:val="0033046C"/>
    <w:rsid w:val="00372D8A"/>
    <w:rsid w:val="00381716"/>
    <w:rsid w:val="00387F9B"/>
    <w:rsid w:val="003D1F7E"/>
    <w:rsid w:val="004254C3"/>
    <w:rsid w:val="00444A74"/>
    <w:rsid w:val="004465EA"/>
    <w:rsid w:val="00455ED9"/>
    <w:rsid w:val="00494088"/>
    <w:rsid w:val="004A621F"/>
    <w:rsid w:val="004E3949"/>
    <w:rsid w:val="005056AD"/>
    <w:rsid w:val="00561E3C"/>
    <w:rsid w:val="00565AC8"/>
    <w:rsid w:val="00582CCB"/>
    <w:rsid w:val="00594C7C"/>
    <w:rsid w:val="005A0301"/>
    <w:rsid w:val="005A4C92"/>
    <w:rsid w:val="005B2815"/>
    <w:rsid w:val="005C6178"/>
    <w:rsid w:val="005D67C0"/>
    <w:rsid w:val="00610C5A"/>
    <w:rsid w:val="00627A82"/>
    <w:rsid w:val="006573A3"/>
    <w:rsid w:val="00696A00"/>
    <w:rsid w:val="006B430B"/>
    <w:rsid w:val="006D6539"/>
    <w:rsid w:val="006E6F8E"/>
    <w:rsid w:val="00720BB4"/>
    <w:rsid w:val="00740416"/>
    <w:rsid w:val="007827C0"/>
    <w:rsid w:val="00793034"/>
    <w:rsid w:val="00793587"/>
    <w:rsid w:val="007F7FD7"/>
    <w:rsid w:val="00810D09"/>
    <w:rsid w:val="00852C1C"/>
    <w:rsid w:val="0087239F"/>
    <w:rsid w:val="008875E9"/>
    <w:rsid w:val="008A0343"/>
    <w:rsid w:val="008A27B6"/>
    <w:rsid w:val="008B58EF"/>
    <w:rsid w:val="008B7960"/>
    <w:rsid w:val="009362CE"/>
    <w:rsid w:val="00950AB1"/>
    <w:rsid w:val="00961D27"/>
    <w:rsid w:val="00981FEE"/>
    <w:rsid w:val="00991BA2"/>
    <w:rsid w:val="009A2132"/>
    <w:rsid w:val="009A2254"/>
    <w:rsid w:val="009A2CFF"/>
    <w:rsid w:val="009A7444"/>
    <w:rsid w:val="00A66686"/>
    <w:rsid w:val="00A95DF2"/>
    <w:rsid w:val="00A96655"/>
    <w:rsid w:val="00A972DD"/>
    <w:rsid w:val="00AB319D"/>
    <w:rsid w:val="00AB5371"/>
    <w:rsid w:val="00AB774F"/>
    <w:rsid w:val="00AC37C7"/>
    <w:rsid w:val="00AE3861"/>
    <w:rsid w:val="00B5345F"/>
    <w:rsid w:val="00B842A3"/>
    <w:rsid w:val="00BC4297"/>
    <w:rsid w:val="00C25692"/>
    <w:rsid w:val="00C354D5"/>
    <w:rsid w:val="00C659D4"/>
    <w:rsid w:val="00C67A9E"/>
    <w:rsid w:val="00CB3791"/>
    <w:rsid w:val="00CC19F5"/>
    <w:rsid w:val="00D0373B"/>
    <w:rsid w:val="00D13C21"/>
    <w:rsid w:val="00D503E0"/>
    <w:rsid w:val="00D562D5"/>
    <w:rsid w:val="00D563D7"/>
    <w:rsid w:val="00D645BC"/>
    <w:rsid w:val="00D92CF9"/>
    <w:rsid w:val="00DF7317"/>
    <w:rsid w:val="00E02186"/>
    <w:rsid w:val="00E400D8"/>
    <w:rsid w:val="00E51833"/>
    <w:rsid w:val="00E8378F"/>
    <w:rsid w:val="00EC5C96"/>
    <w:rsid w:val="00EC664D"/>
    <w:rsid w:val="00EE0DB2"/>
    <w:rsid w:val="00EE5073"/>
    <w:rsid w:val="00F0024D"/>
    <w:rsid w:val="00F11E26"/>
    <w:rsid w:val="00F25529"/>
    <w:rsid w:val="00F34BDC"/>
    <w:rsid w:val="00F54A68"/>
    <w:rsid w:val="00FB6B14"/>
    <w:rsid w:val="00FC1EB3"/>
    <w:rsid w:val="00FF06C7"/>
    <w:rsid w:val="00FF262B"/>
    <w:rsid w:val="00FF7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669CF-FF05-4E69-BBF6-5959007E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C5A"/>
    <w:pPr>
      <w:spacing w:after="0" w:line="240" w:lineRule="auto"/>
    </w:pPr>
    <w:rPr>
      <w:rFonts w:ascii="Times New Roman" w:eastAsia="Times New Roman" w:hAnsi="Times New Roman" w:cs="Times New Roman"/>
      <w:sz w:val="1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NoSpacingChar">
    <w:name w:val="No Spacing Char"/>
    <w:link w:val="1"/>
    <w:locked/>
    <w:rsid w:val="007827C0"/>
    <w:rPr>
      <w:rFonts w:ascii="Calibri" w:hAnsi="Calibri"/>
      <w:lang w:val="ru-RU" w:eastAsia="ru-RU"/>
    </w:rPr>
  </w:style>
  <w:style w:type="paragraph" w:customStyle="1" w:styleId="1">
    <w:name w:val="Без интервала1"/>
    <w:link w:val="NoSpacingChar"/>
    <w:uiPriority w:val="99"/>
    <w:rsid w:val="007827C0"/>
    <w:pPr>
      <w:spacing w:after="0" w:line="240" w:lineRule="auto"/>
    </w:pPr>
    <w:rPr>
      <w:rFonts w:ascii="Calibri" w:hAnsi="Calibri"/>
      <w:lang w:val="ru-RU" w:eastAsia="ru-RU"/>
    </w:rPr>
  </w:style>
  <w:style w:type="paragraph" w:styleId="a4">
    <w:name w:val="List Paragraph"/>
    <w:basedOn w:val="a"/>
    <w:uiPriority w:val="99"/>
    <w:qFormat/>
    <w:rsid w:val="00BC4297"/>
    <w:pPr>
      <w:autoSpaceDE w:val="0"/>
      <w:autoSpaceDN w:val="0"/>
      <w:adjustRightInd w:val="0"/>
      <w:spacing w:after="160" w:line="259" w:lineRule="auto"/>
      <w:ind w:left="720"/>
    </w:pPr>
    <w:rPr>
      <w:rFonts w:ascii="Calibri" w:eastAsiaTheme="minorHAnsi" w:hAnsi="Calibri" w:cs="Calibri"/>
      <w:sz w:val="22"/>
      <w:szCs w:val="22"/>
      <w:lang w:val="x-none" w:eastAsia="en-US"/>
    </w:rPr>
  </w:style>
  <w:style w:type="paragraph" w:styleId="a5">
    <w:name w:val="Body Text Indent"/>
    <w:basedOn w:val="a"/>
    <w:link w:val="a6"/>
    <w:uiPriority w:val="99"/>
    <w:rsid w:val="00014CE3"/>
    <w:pPr>
      <w:ind w:firstLine="708"/>
      <w:jc w:val="both"/>
    </w:pPr>
    <w:rPr>
      <w:sz w:val="24"/>
    </w:rPr>
  </w:style>
  <w:style w:type="character" w:customStyle="1" w:styleId="a6">
    <w:name w:val="Основной текст с отступом Знак"/>
    <w:basedOn w:val="a0"/>
    <w:link w:val="a5"/>
    <w:uiPriority w:val="99"/>
    <w:rsid w:val="00014CE3"/>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8875E9"/>
    <w:rPr>
      <w:rFonts w:ascii="Segoe UI" w:hAnsi="Segoe UI" w:cs="Segoe UI"/>
      <w:szCs w:val="18"/>
    </w:rPr>
  </w:style>
  <w:style w:type="character" w:customStyle="1" w:styleId="a8">
    <w:name w:val="Текст выноски Знак"/>
    <w:basedOn w:val="a0"/>
    <w:link w:val="a7"/>
    <w:uiPriority w:val="99"/>
    <w:semiHidden/>
    <w:rsid w:val="008875E9"/>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74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7</Pages>
  <Words>2281</Words>
  <Characters>13004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dc:creator>
  <cp:keywords/>
  <dc:description/>
  <cp:lastModifiedBy>JIB</cp:lastModifiedBy>
  <cp:revision>14</cp:revision>
  <cp:lastPrinted>2024-10-05T07:57:00Z</cp:lastPrinted>
  <dcterms:created xsi:type="dcterms:W3CDTF">2024-09-21T16:40:00Z</dcterms:created>
  <dcterms:modified xsi:type="dcterms:W3CDTF">2024-10-05T07:59:00Z</dcterms:modified>
</cp:coreProperties>
</file>