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3"/>
        <w:gridCol w:w="5245"/>
      </w:tblGrid>
      <w:tr w:rsidR="002B4AB9" w:rsidRPr="002B4AB9">
        <w:trPr>
          <w:trHeight w:val="56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B4AB9" w:rsidRPr="002B4AB9" w:rsidRDefault="002B4AB9" w:rsidP="002B4A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bookmarkStart w:id="0" w:name="OLE_LINK1"/>
            <w:bookmarkEnd w:id="0"/>
            <w:r w:rsidRPr="002B4AB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Апелляция </w:t>
            </w:r>
            <w:proofErr w:type="spellStart"/>
            <w:r w:rsidRPr="002B4AB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инстанциясида</w:t>
            </w:r>
            <w:proofErr w:type="spellEnd"/>
            <w:r w:rsidRPr="002B4AB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B4AB9" w:rsidRPr="002B4AB9" w:rsidRDefault="002B4AB9" w:rsidP="002B4A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eastAsia="en-US"/>
              </w:rPr>
            </w:pPr>
            <w:proofErr w:type="spellStart"/>
            <w:r w:rsidRPr="002B4AB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маърузачи</w:t>
            </w:r>
            <w:proofErr w:type="spellEnd"/>
            <w:r w:rsidRPr="002B4AB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: судья </w:t>
            </w:r>
            <w:proofErr w:type="spellStart"/>
            <w:r w:rsidRPr="002B4AB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Э.Тургунбоев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B4AB9" w:rsidRPr="002B4AB9" w:rsidRDefault="002B4AB9" w:rsidP="002B4AB9">
            <w:pPr>
              <w:autoSpaceDE w:val="0"/>
              <w:autoSpaceDN w:val="0"/>
              <w:adjustRightInd w:val="0"/>
              <w:ind w:firstLine="1332"/>
              <w:rPr>
                <w:rFonts w:eastAsiaTheme="minorHAnsi"/>
                <w:sz w:val="20"/>
                <w:szCs w:val="20"/>
                <w:lang w:eastAsia="en-US"/>
              </w:rPr>
            </w:pPr>
            <w:r w:rsidRPr="002B4AB9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</w:t>
            </w:r>
            <w:proofErr w:type="spellStart"/>
            <w:r w:rsidRPr="002B4AB9">
              <w:rPr>
                <w:rFonts w:eastAsiaTheme="minorHAnsi"/>
                <w:sz w:val="20"/>
                <w:szCs w:val="20"/>
                <w:lang w:eastAsia="en-US"/>
              </w:rPr>
              <w:t>Биринчи</w:t>
            </w:r>
            <w:proofErr w:type="spellEnd"/>
            <w:r w:rsidRPr="002B4AB9">
              <w:rPr>
                <w:rFonts w:eastAsiaTheme="minorHAnsi"/>
                <w:sz w:val="20"/>
                <w:szCs w:val="20"/>
                <w:lang w:eastAsia="en-US"/>
              </w:rPr>
              <w:t xml:space="preserve"> инстанция </w:t>
            </w:r>
            <w:proofErr w:type="spellStart"/>
            <w:r w:rsidRPr="002B4AB9">
              <w:rPr>
                <w:rFonts w:eastAsiaTheme="minorHAnsi"/>
                <w:sz w:val="20"/>
                <w:szCs w:val="20"/>
                <w:lang w:eastAsia="en-US"/>
              </w:rPr>
              <w:t>судининг</w:t>
            </w:r>
            <w:proofErr w:type="spellEnd"/>
          </w:p>
          <w:p w:rsidR="002B4AB9" w:rsidRPr="002B4AB9" w:rsidRDefault="002B4AB9" w:rsidP="002B4AB9">
            <w:pPr>
              <w:autoSpaceDE w:val="0"/>
              <w:autoSpaceDN w:val="0"/>
              <w:adjustRightInd w:val="0"/>
              <w:ind w:firstLine="1332"/>
              <w:rPr>
                <w:rFonts w:eastAsiaTheme="minorHAnsi"/>
                <w:sz w:val="20"/>
                <w:szCs w:val="20"/>
                <w:lang w:eastAsia="en-US"/>
              </w:rPr>
            </w:pPr>
            <w:r w:rsidRPr="002B4AB9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</w:t>
            </w:r>
            <w:proofErr w:type="spellStart"/>
            <w:r w:rsidRPr="002B4AB9">
              <w:rPr>
                <w:rFonts w:eastAsiaTheme="minorHAnsi"/>
                <w:sz w:val="20"/>
                <w:szCs w:val="20"/>
                <w:lang w:eastAsia="en-US"/>
              </w:rPr>
              <w:t>судьяси</w:t>
            </w:r>
            <w:proofErr w:type="spellEnd"/>
            <w:r w:rsidRPr="002B4AB9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2B4AB9">
              <w:rPr>
                <w:rFonts w:eastAsiaTheme="minorHAnsi"/>
                <w:sz w:val="20"/>
                <w:szCs w:val="20"/>
                <w:lang w:eastAsia="en-US"/>
              </w:rPr>
              <w:t>Д.Камилов</w:t>
            </w:r>
            <w:proofErr w:type="spellEnd"/>
          </w:p>
          <w:p w:rsidR="002B4AB9" w:rsidRPr="002B4AB9" w:rsidRDefault="002B4AB9" w:rsidP="002B4AB9">
            <w:pPr>
              <w:autoSpaceDE w:val="0"/>
              <w:autoSpaceDN w:val="0"/>
              <w:adjustRightInd w:val="0"/>
              <w:ind w:firstLine="972"/>
              <w:rPr>
                <w:rFonts w:eastAsiaTheme="minorHAnsi"/>
                <w:color w:val="000000"/>
                <w:sz w:val="20"/>
                <w:szCs w:val="20"/>
                <w:u w:val="single"/>
                <w:lang w:eastAsia="en-US"/>
              </w:rPr>
            </w:pPr>
          </w:p>
        </w:tc>
      </w:tr>
    </w:tbl>
    <w:p w:rsidR="002B4AB9" w:rsidRPr="002B4AB9" w:rsidRDefault="002B4AB9" w:rsidP="002B4AB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B4AB9" w:rsidRPr="002B4AB9" w:rsidRDefault="002B4AB9" w:rsidP="002B4AB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B4AB9">
        <w:rPr>
          <w:rFonts w:eastAsiaTheme="minorHAnsi"/>
          <w:b/>
          <w:bCs/>
          <w:sz w:val="28"/>
          <w:szCs w:val="28"/>
          <w:lang w:eastAsia="en-US"/>
        </w:rPr>
        <w:t xml:space="preserve">ТОШКЕНТ ШАҲАР СУДИ ЖИНОЯТ ИШЛАРИ БЎЙИЧА </w:t>
      </w:r>
    </w:p>
    <w:p w:rsidR="002B4AB9" w:rsidRPr="002B4AB9" w:rsidRDefault="002B4AB9" w:rsidP="002B4AB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B4AB9">
        <w:rPr>
          <w:rFonts w:eastAsiaTheme="minorHAnsi"/>
          <w:b/>
          <w:bCs/>
          <w:sz w:val="28"/>
          <w:szCs w:val="28"/>
          <w:lang w:eastAsia="en-US"/>
        </w:rPr>
        <w:t>СУДЛОВ ҲАЙЪАТИ АПЕЛЛЯЦИЯ ИНСТАНЦИЯСИНИНГ АЖРИМИ</w:t>
      </w:r>
    </w:p>
    <w:p w:rsidR="002B4AB9" w:rsidRPr="002B4AB9" w:rsidRDefault="002B4AB9" w:rsidP="002B4A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B4AB9" w:rsidRPr="002B4AB9" w:rsidRDefault="002B4AB9" w:rsidP="002B4AB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B4AB9">
        <w:rPr>
          <w:rFonts w:eastAsiaTheme="minorHAnsi"/>
          <w:sz w:val="28"/>
          <w:szCs w:val="28"/>
          <w:lang w:eastAsia="en-US"/>
        </w:rPr>
        <w:t xml:space="preserve">2021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йил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27 май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куни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Тошкент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шаҳар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суди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жиноят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ишлари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бўйича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судлов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ҳайъати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апелляция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инстанцияси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ўз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биносида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очиқ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суд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мажлисида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0E17DD">
        <w:rPr>
          <w:rFonts w:eastAsiaTheme="minorHAnsi"/>
          <w:sz w:val="28"/>
          <w:szCs w:val="28"/>
          <w:lang w:eastAsia="en-US"/>
        </w:rPr>
        <w:t>Тошкент</w:t>
      </w:r>
      <w:proofErr w:type="spellEnd"/>
      <w:r w:rsidRPr="000E17D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E17DD">
        <w:rPr>
          <w:rFonts w:eastAsiaTheme="minorHAnsi"/>
          <w:sz w:val="28"/>
          <w:szCs w:val="28"/>
          <w:lang w:eastAsia="en-US"/>
        </w:rPr>
        <w:t>шаҳар</w:t>
      </w:r>
      <w:proofErr w:type="spellEnd"/>
      <w:r w:rsidRPr="000E17DD">
        <w:rPr>
          <w:rFonts w:eastAsiaTheme="minorHAnsi"/>
          <w:sz w:val="28"/>
          <w:szCs w:val="28"/>
          <w:lang w:eastAsia="en-US"/>
        </w:rPr>
        <w:t xml:space="preserve"> суди </w:t>
      </w:r>
      <w:proofErr w:type="spellStart"/>
      <w:r w:rsidRPr="000E17DD">
        <w:rPr>
          <w:rFonts w:eastAsiaTheme="minorHAnsi"/>
          <w:sz w:val="28"/>
          <w:szCs w:val="28"/>
          <w:lang w:eastAsia="en-US"/>
        </w:rPr>
        <w:t>раиси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Э.Ходжакуловнинг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раислигида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ҳайъат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судьялари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Н.Касимова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ва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Э.Тургунбоевлардан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иборат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таркибда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судья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катта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ёрдамчиси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Б.Азизовнинг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котиблигида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Тошкент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шаҳар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прокуратураси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бўлим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прокурори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Х.Назаров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маҳкум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Б.Қосимов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ва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унинг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r w:rsidR="004B0DE6">
        <w:rPr>
          <w:rFonts w:eastAsiaTheme="minorHAnsi"/>
          <w:sz w:val="28"/>
          <w:szCs w:val="28"/>
          <w:lang w:val="uz-Cyrl-UZ" w:eastAsia="en-US"/>
        </w:rPr>
        <w:t>ҳ</w:t>
      </w:r>
      <w:proofErr w:type="spellStart"/>
      <w:r w:rsidR="004B0DE6">
        <w:rPr>
          <w:rFonts w:eastAsiaTheme="minorHAnsi"/>
          <w:sz w:val="28"/>
          <w:szCs w:val="28"/>
          <w:lang w:eastAsia="en-US"/>
        </w:rPr>
        <w:t>имоячиси</w:t>
      </w:r>
      <w:proofErr w:type="spellEnd"/>
      <w:r w:rsidR="004B0DE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А.Алимкуловларнинг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иштирокида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жиноят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ишлари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бўйича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Учтепа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туман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судининг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2021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йил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r w:rsidR="004B0DE6">
        <w:rPr>
          <w:rFonts w:eastAsiaTheme="minorHAnsi"/>
          <w:sz w:val="28"/>
          <w:szCs w:val="28"/>
          <w:lang w:eastAsia="en-US"/>
        </w:rPr>
        <w:br/>
      </w:r>
      <w:r w:rsidRPr="002B4AB9">
        <w:rPr>
          <w:rFonts w:eastAsiaTheme="minorHAnsi"/>
          <w:sz w:val="28"/>
          <w:szCs w:val="28"/>
          <w:lang w:eastAsia="en-US"/>
        </w:rPr>
        <w:t xml:space="preserve">21 апрель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кунидаги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ҳукмига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кўра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судланган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>:</w:t>
      </w:r>
    </w:p>
    <w:p w:rsidR="002B4AB9" w:rsidRPr="002B4AB9" w:rsidRDefault="002B4AB9" w:rsidP="002B4AB9">
      <w:pPr>
        <w:autoSpaceDE w:val="0"/>
        <w:autoSpaceDN w:val="0"/>
        <w:adjustRightInd w:val="0"/>
        <w:ind w:left="162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B4AB9">
        <w:rPr>
          <w:rFonts w:eastAsiaTheme="minorHAnsi"/>
          <w:b/>
          <w:bCs/>
          <w:sz w:val="28"/>
          <w:szCs w:val="28"/>
          <w:lang w:eastAsia="en-US"/>
        </w:rPr>
        <w:t>Қосимов</w:t>
      </w:r>
      <w:proofErr w:type="spellEnd"/>
      <w:r w:rsidRPr="002B4AB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b/>
          <w:bCs/>
          <w:sz w:val="28"/>
          <w:szCs w:val="28"/>
          <w:lang w:eastAsia="en-US"/>
        </w:rPr>
        <w:t>Бекзод</w:t>
      </w:r>
      <w:proofErr w:type="spellEnd"/>
      <w:r w:rsidRPr="002B4AB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b/>
          <w:bCs/>
          <w:sz w:val="28"/>
          <w:szCs w:val="28"/>
          <w:lang w:eastAsia="en-US"/>
        </w:rPr>
        <w:t>Дониер</w:t>
      </w:r>
      <w:proofErr w:type="spellEnd"/>
      <w:r w:rsidRPr="002B4AB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b/>
          <w:bCs/>
          <w:sz w:val="28"/>
          <w:szCs w:val="28"/>
          <w:lang w:eastAsia="en-US"/>
        </w:rPr>
        <w:t>ўғли</w:t>
      </w:r>
      <w:proofErr w:type="spellEnd"/>
      <w:r w:rsidRPr="002B4AB9">
        <w:rPr>
          <w:rFonts w:eastAsiaTheme="minorHAnsi"/>
          <w:b/>
          <w:bCs/>
          <w:sz w:val="28"/>
          <w:szCs w:val="28"/>
          <w:lang w:eastAsia="en-US"/>
        </w:rPr>
        <w:t xml:space="preserve"> (</w:t>
      </w:r>
      <w:proofErr w:type="spellStart"/>
      <w:r w:rsidRPr="002B4AB9">
        <w:rPr>
          <w:rFonts w:eastAsiaTheme="minorHAnsi"/>
          <w:b/>
          <w:bCs/>
          <w:sz w:val="28"/>
          <w:szCs w:val="28"/>
          <w:lang w:eastAsia="en-US"/>
        </w:rPr>
        <w:t>Qosimov</w:t>
      </w:r>
      <w:proofErr w:type="spellEnd"/>
      <w:r w:rsidRPr="002B4AB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b/>
          <w:bCs/>
          <w:sz w:val="28"/>
          <w:szCs w:val="28"/>
          <w:lang w:eastAsia="en-US"/>
        </w:rPr>
        <w:t>Bekzod</w:t>
      </w:r>
      <w:proofErr w:type="spellEnd"/>
      <w:r w:rsidRPr="002B4AB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b/>
          <w:bCs/>
          <w:sz w:val="28"/>
          <w:szCs w:val="28"/>
          <w:lang w:eastAsia="en-US"/>
        </w:rPr>
        <w:t>Doniyer</w:t>
      </w:r>
      <w:proofErr w:type="spellEnd"/>
      <w:r w:rsidRPr="002B4AB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b/>
          <w:bCs/>
          <w:sz w:val="28"/>
          <w:szCs w:val="28"/>
          <w:lang w:eastAsia="en-US"/>
        </w:rPr>
        <w:t>o’g’li</w:t>
      </w:r>
      <w:proofErr w:type="spellEnd"/>
      <w:r w:rsidRPr="002B4AB9">
        <w:rPr>
          <w:rFonts w:eastAsiaTheme="minorHAnsi"/>
          <w:b/>
          <w:bCs/>
          <w:sz w:val="28"/>
          <w:szCs w:val="28"/>
          <w:lang w:eastAsia="en-US"/>
        </w:rPr>
        <w:t>)</w:t>
      </w:r>
      <w:r w:rsidRPr="002B4AB9">
        <w:rPr>
          <w:rFonts w:eastAsiaTheme="minorHAnsi"/>
          <w:sz w:val="28"/>
          <w:szCs w:val="28"/>
          <w:lang w:eastAsia="en-US"/>
        </w:rPr>
        <w:t xml:space="preserve">, 1992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йил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25 октябрь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куни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Тошкент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шаҳрида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туғилган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миллати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ўзбек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Ўзбекистон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Республикаси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фуқароси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маълумоти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ўрта-махсус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бўйдоқ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вақтинча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ишсиз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муқаддам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судланган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>:</w:t>
      </w:r>
    </w:p>
    <w:p w:rsidR="002B4AB9" w:rsidRPr="002B4AB9" w:rsidRDefault="002B4AB9" w:rsidP="002B4AB9">
      <w:pPr>
        <w:autoSpaceDE w:val="0"/>
        <w:autoSpaceDN w:val="0"/>
        <w:adjustRightInd w:val="0"/>
        <w:ind w:left="1620"/>
        <w:jc w:val="both"/>
        <w:rPr>
          <w:rFonts w:eastAsiaTheme="minorHAnsi"/>
          <w:sz w:val="28"/>
          <w:szCs w:val="28"/>
          <w:lang w:eastAsia="en-US"/>
        </w:rPr>
      </w:pPr>
      <w:r w:rsidRPr="004B0DE6">
        <w:rPr>
          <w:rFonts w:eastAsiaTheme="minorHAnsi"/>
          <w:sz w:val="28"/>
          <w:szCs w:val="28"/>
          <w:lang w:eastAsia="en-US"/>
        </w:rPr>
        <w:t>1)</w:t>
      </w:r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жиноят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ишлари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бўйича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Чилонзор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туман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судининг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2013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йил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r w:rsidRPr="002B4AB9">
        <w:rPr>
          <w:rFonts w:eastAsiaTheme="minorHAnsi"/>
          <w:sz w:val="28"/>
          <w:szCs w:val="28"/>
          <w:lang w:eastAsia="en-US"/>
        </w:rPr>
        <w:br/>
        <w:t xml:space="preserve">14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январдаги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ажримига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кўра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Ўзбекистон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Республикаси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ЖКнинг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277-моддаси 3-қисми “г” банди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билан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юритилган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жиноят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ишини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2012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йил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5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декабрдаги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“...амнистия </w:t>
      </w:r>
      <w:proofErr w:type="spellStart"/>
      <w:proofErr w:type="gramStart"/>
      <w:r w:rsidRPr="002B4AB9">
        <w:rPr>
          <w:rFonts w:eastAsiaTheme="minorHAnsi"/>
          <w:sz w:val="28"/>
          <w:szCs w:val="28"/>
          <w:lang w:eastAsia="en-US"/>
        </w:rPr>
        <w:t>тўғрисида”ги</w:t>
      </w:r>
      <w:proofErr w:type="spellEnd"/>
      <w:proofErr w:type="gram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Қарорга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асосан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тугатилган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>;</w:t>
      </w:r>
    </w:p>
    <w:p w:rsidR="002B4AB9" w:rsidRPr="002B4AB9" w:rsidRDefault="002B4AB9" w:rsidP="002B4AB9">
      <w:pPr>
        <w:autoSpaceDE w:val="0"/>
        <w:autoSpaceDN w:val="0"/>
        <w:adjustRightInd w:val="0"/>
        <w:ind w:left="1620"/>
        <w:jc w:val="both"/>
        <w:rPr>
          <w:rFonts w:eastAsiaTheme="minorHAnsi"/>
          <w:sz w:val="28"/>
          <w:szCs w:val="28"/>
          <w:lang w:eastAsia="en-US"/>
        </w:rPr>
      </w:pPr>
      <w:r w:rsidRPr="002B4AB9">
        <w:rPr>
          <w:rFonts w:eastAsiaTheme="minorHAnsi"/>
          <w:sz w:val="28"/>
          <w:szCs w:val="28"/>
          <w:lang w:eastAsia="en-US"/>
        </w:rPr>
        <w:t xml:space="preserve">2)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жиноят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ишлари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бўйича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Оққўрғон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туман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судининг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2015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йил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r w:rsidRPr="002B4AB9">
        <w:rPr>
          <w:rFonts w:eastAsiaTheme="minorHAnsi"/>
          <w:sz w:val="28"/>
          <w:szCs w:val="28"/>
          <w:lang w:eastAsia="en-US"/>
        </w:rPr>
        <w:br/>
        <w:t xml:space="preserve">22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июлдаги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ҳукмига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кўра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Ўзбекистон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Республикаси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ЖКнинг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168-моддаси 2-қисми “а” банди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билан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2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йил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ахлоқ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тузатиш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ишлари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жазоси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тайинланган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жиноят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ишлари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бўйича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Чилонзор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туман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судининг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2018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йил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16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августдаги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ажримига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кўра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ЖКнинг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73-моддасига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асосан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ўталмай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қолган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1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йил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3 ой 4 кун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жазо</w:t>
      </w:r>
      <w:proofErr w:type="spellEnd"/>
      <w:r w:rsidR="004B0DE6">
        <w:rPr>
          <w:rFonts w:eastAsiaTheme="minorHAnsi"/>
          <w:sz w:val="28"/>
          <w:szCs w:val="28"/>
          <w:lang w:val="uz-Cyrl-UZ" w:eastAsia="en-US"/>
        </w:rPr>
        <w:t>дан</w:t>
      </w:r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муддатидан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илгари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шартли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озод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қилинган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;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ЖКнинг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r w:rsidRPr="002B4AB9">
        <w:rPr>
          <w:rFonts w:eastAsiaTheme="minorHAnsi"/>
          <w:sz w:val="28"/>
          <w:szCs w:val="28"/>
          <w:lang w:eastAsia="en-US"/>
        </w:rPr>
        <w:br/>
        <w:t xml:space="preserve">78-моддасига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асосан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судланганлик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ҳолати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тугалланган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Тошкент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шаҳар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Чилонзор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тумани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Алгоритм Г-35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мавзеси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r w:rsidRPr="002B4AB9">
        <w:rPr>
          <w:rFonts w:eastAsiaTheme="minorHAnsi"/>
          <w:sz w:val="28"/>
          <w:szCs w:val="28"/>
          <w:lang w:eastAsia="en-US"/>
        </w:rPr>
        <w:br/>
        <w:t xml:space="preserve">14-уй, 46-хонадонда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истиқомат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қилган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иш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бўйича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эҳтиёт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чораси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тариқасида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2020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йил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24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декабрдан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буён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қамоқда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сақланаётган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айблов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хулосаси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нусхасини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2021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йил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r w:rsidR="004B0DE6" w:rsidRPr="002B4AB9">
        <w:rPr>
          <w:rFonts w:eastAsiaTheme="minorHAnsi"/>
          <w:sz w:val="28"/>
          <w:szCs w:val="28"/>
          <w:lang w:eastAsia="en-US"/>
        </w:rPr>
        <w:t>2</w:t>
      </w:r>
      <w:r w:rsidR="004B0DE6">
        <w:rPr>
          <w:rFonts w:eastAsiaTheme="minorHAnsi"/>
          <w:sz w:val="28"/>
          <w:szCs w:val="28"/>
          <w:lang w:val="uz-Cyrl-UZ" w:eastAsia="en-US"/>
        </w:rPr>
        <w:t xml:space="preserve"> </w:t>
      </w:r>
      <w:r w:rsidRPr="002B4AB9">
        <w:rPr>
          <w:rFonts w:eastAsiaTheme="minorHAnsi"/>
          <w:sz w:val="28"/>
          <w:szCs w:val="28"/>
          <w:lang w:eastAsia="en-US"/>
        </w:rPr>
        <w:t xml:space="preserve">март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куни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олганга</w:t>
      </w:r>
      <w:proofErr w:type="spellEnd"/>
    </w:p>
    <w:p w:rsidR="002B4AB9" w:rsidRPr="002B4AB9" w:rsidRDefault="002B4AB9" w:rsidP="002B4AB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B4AB9">
        <w:rPr>
          <w:rFonts w:eastAsiaTheme="minorHAnsi"/>
          <w:sz w:val="28"/>
          <w:szCs w:val="28"/>
          <w:lang w:eastAsia="en-US"/>
        </w:rPr>
        <w:t>нисбатан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чиқарилган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ҳукмга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маҳкум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Б.Қосимов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томонидан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келтирилган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апелляция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шикоятини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жиноят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иши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билан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бирга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кўриб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чиқиб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қуйидагиларни</w:t>
      </w:r>
      <w:proofErr w:type="spellEnd"/>
    </w:p>
    <w:p w:rsidR="002B4AB9" w:rsidRPr="002B4AB9" w:rsidRDefault="002B4AB9" w:rsidP="002B4AB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B4AB9" w:rsidRPr="002B4AB9" w:rsidRDefault="002B4AB9" w:rsidP="002B4AB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B4AB9">
        <w:rPr>
          <w:rFonts w:eastAsiaTheme="minorHAnsi"/>
          <w:b/>
          <w:bCs/>
          <w:sz w:val="28"/>
          <w:szCs w:val="28"/>
          <w:lang w:eastAsia="en-US"/>
        </w:rPr>
        <w:t>А Н И Қ Л А Д И:</w:t>
      </w:r>
    </w:p>
    <w:p w:rsidR="002B4AB9" w:rsidRPr="002B4AB9" w:rsidRDefault="002B4AB9" w:rsidP="002B4AB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B4AB9" w:rsidRPr="002B4AB9" w:rsidRDefault="002B4AB9" w:rsidP="002B4AB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Жиноят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ишлари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бўйича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Учтепа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туман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судининг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2021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йил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21 апрель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кунидаги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ҳукмига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кўра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</w:t>
      </w:r>
      <w:r w:rsidR="000E17DD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0E17DD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Қосимов</w:t>
      </w:r>
      <w:proofErr w:type="spellEnd"/>
      <w:r w:rsidR="000E17DD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0E17DD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Бекзод</w:t>
      </w:r>
      <w:proofErr w:type="spellEnd"/>
      <w:r w:rsidR="000E17DD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0E17DD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Дониер</w:t>
      </w:r>
      <w:proofErr w:type="spellEnd"/>
      <w:r w:rsidR="000E17DD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0E17DD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ўғлига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Ўзбекистон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Республикаси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ЖКнинг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168-моддаси 2-қисми “а” банди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билан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иш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ҳақининг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4B0DE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20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фоизини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давлат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даромади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ҳисобига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ушлаб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қолган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ҳолда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2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йил</w:t>
      </w:r>
      <w:proofErr w:type="spellEnd"/>
      <w:r w:rsidR="000E17D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</w:t>
      </w:r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ЖКнинг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4B0DE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169-моддаси 2-қисми “в” банди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билан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иш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ҳақининг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20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фоизини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давлат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>даромади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ҳисобига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ушлаб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қолган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ҳолда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2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йил</w:t>
      </w:r>
      <w:proofErr w:type="spellEnd"/>
      <w:r w:rsidR="000E17D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</w:t>
      </w:r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ЖКнинг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227-моддаси 2-қисми “а” банди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билан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иш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ҳақининг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20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фоизини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давлат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даромади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ҳисобига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ушлаб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қолган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ҳолда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2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йил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ахлоқ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тузатиш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ишлари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жазоси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тайинланиб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ЖКнинг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4B0DE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267-моддаси 2-қисми “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б,г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”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бандлари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билан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ЖКнинг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57-моддасини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қўллаб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r w:rsidR="004B0DE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5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йил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озодликдан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маҳрум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қилиш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жазоси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тайинланиб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ЖКнинг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59,61-моддаси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тартибида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5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йил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6 ой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озодликдан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маҳрум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қилиш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жазоси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тайинланган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2B4AB9" w:rsidRPr="002B4AB9" w:rsidRDefault="002B4AB9" w:rsidP="002B4AB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B4AB9">
        <w:rPr>
          <w:rFonts w:eastAsiaTheme="minorHAnsi"/>
          <w:sz w:val="28"/>
          <w:szCs w:val="28"/>
          <w:lang w:eastAsia="en-US"/>
        </w:rPr>
        <w:t>Мазкур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ҳукм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билан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Ф.Мухаммадиев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ҳам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судланган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бўлиб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суд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ҳукмининг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у</w:t>
      </w:r>
      <w:r w:rsidR="000E17DD">
        <w:rPr>
          <w:rFonts w:eastAsiaTheme="minorHAnsi"/>
          <w:sz w:val="28"/>
          <w:szCs w:val="28"/>
          <w:lang w:eastAsia="en-US"/>
        </w:rPr>
        <w:t>н</w:t>
      </w:r>
      <w:r w:rsidRPr="002B4AB9">
        <w:rPr>
          <w:rFonts w:eastAsiaTheme="minorHAnsi"/>
          <w:sz w:val="28"/>
          <w:szCs w:val="28"/>
          <w:lang w:eastAsia="en-US"/>
        </w:rPr>
        <w:t>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оид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қисми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муҳокама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қилинмайди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>.</w:t>
      </w:r>
    </w:p>
    <w:p w:rsidR="002B4AB9" w:rsidRPr="002B4AB9" w:rsidRDefault="002B4AB9" w:rsidP="002B4AB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B4AB9">
        <w:rPr>
          <w:rFonts w:eastAsiaTheme="minorHAnsi"/>
          <w:sz w:val="28"/>
          <w:szCs w:val="28"/>
          <w:lang w:eastAsia="en-US"/>
        </w:rPr>
        <w:t>Суднинг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ҳукмига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кўра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Б.Қосимов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2020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йил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18 декабрь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соат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20:00ларда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алдаш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ёки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ишончни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суиистеъмол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қилиш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йўли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билан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ўзганинг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мулкини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қўлга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киритиш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мақсадида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Тошкент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шаҳар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Чилонзор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тумани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Х.Дўстлиги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кўчаси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Чилонзор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5-даҳаси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ҳудудида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жойлашган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“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Заргар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Алиев”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савдо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маркази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олдида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бўла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туриб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фуқаро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Л.Нуриддиновга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автомашина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олди-сотдиси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билан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шуғулланишини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айтиб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унга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“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Spark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”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русумли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автомашинани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бўлиб-бўлиб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сотиб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олиш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шарти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билан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беришини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ваъда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қилиб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унинг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ишончига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кириб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Л.Нуриддиновдан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олдиндан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тўлов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сифатида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қиймати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25.634.644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сўмга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тенг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2.450 АҚШ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доллари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миқдоридаги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пул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маблағларини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олиб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ярим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соат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ичида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автомашинани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олиб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келиб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беришини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айтиб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воқеа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жойидан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яшириниб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берган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ваъдасини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бажармасдан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турли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баҳоналар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билан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алдаб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пулларни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ўз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эҳтиёжига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ишлатиб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юборган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>.</w:t>
      </w:r>
    </w:p>
    <w:p w:rsidR="002B4AB9" w:rsidRPr="002B4AB9" w:rsidRDefault="002B4AB9" w:rsidP="002B4AB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B4AB9">
        <w:rPr>
          <w:rFonts w:eastAsiaTheme="minorHAnsi"/>
          <w:sz w:val="28"/>
          <w:szCs w:val="28"/>
          <w:lang w:eastAsia="en-US"/>
        </w:rPr>
        <w:t>Ўзбекистон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Республикаси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Марказий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банкининг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маълумотига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кўра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r w:rsidRPr="002B4AB9">
        <w:rPr>
          <w:rFonts w:eastAsiaTheme="minorHAnsi"/>
          <w:sz w:val="28"/>
          <w:szCs w:val="28"/>
          <w:lang w:eastAsia="en-US"/>
        </w:rPr>
        <w:br/>
        <w:t xml:space="preserve">2020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йил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18 декабрь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ҳолатига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1 АҚШ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долларининг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сўмга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нисбатан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қиймати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10.463,12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сўмни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ташкил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этган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>.</w:t>
      </w:r>
    </w:p>
    <w:p w:rsidR="002B4AB9" w:rsidRPr="002B4AB9" w:rsidRDefault="002B4AB9" w:rsidP="002B4AB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B4AB9">
        <w:rPr>
          <w:rFonts w:eastAsiaTheme="minorHAnsi"/>
          <w:sz w:val="28"/>
          <w:szCs w:val="28"/>
          <w:lang w:eastAsia="en-US"/>
        </w:rPr>
        <w:t>Бундан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ташқари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Б.Қосимов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ўз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жиноий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хатти-ҳаракатларини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давом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эттириб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2020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йил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22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декабрдан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23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декабрга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ўтар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кечаси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соат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02:00ларда транспорт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воситасини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талон-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торож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қилиш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учун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ўғирлик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йўли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билан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олиб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қочиш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мақсадида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таниши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Ф.Мухаммадиев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билан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олдиндан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жиноий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тил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бириктириб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спиртли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ичимлик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таъсирида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маст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ҳолатда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бўла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туришиб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Тошкент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шаҳар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Учтепа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тумани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Чилонзор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мавзеси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24-даҳа, 32-уй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олдида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қаровсиз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қолдирилган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фуқаро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Д.Холматовага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тегишли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оқ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рангли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давлат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белгиси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01 Y 987 JB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рақамли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бўлган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“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Lacetti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Gentra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”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русумли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автомашинани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огоҳлантирувчи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мосламасини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ўчириш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ва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ўт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олдирувчи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қулфини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бузиш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йўли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билан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олиб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қочиб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воқеа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жойидан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яширинганлар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>.</w:t>
      </w:r>
    </w:p>
    <w:p w:rsidR="002B4AB9" w:rsidRPr="002B4AB9" w:rsidRDefault="002B4AB9" w:rsidP="002B4AB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B4AB9">
        <w:rPr>
          <w:rFonts w:eastAsiaTheme="minorHAnsi"/>
          <w:sz w:val="28"/>
          <w:szCs w:val="28"/>
          <w:lang w:eastAsia="en-US"/>
        </w:rPr>
        <w:t>Сўнгра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Б.Қосимов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ва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Ф.Мухаммадиев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юқоридаги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транспорт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воситасини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олиб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чиқишгач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ўз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жиноий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хатти-ҳаракатларини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давом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эттиришиб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шу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куни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Д.Холматовага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тегишли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автомашина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салонида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бўлган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800.000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сўмлик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руль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ғилофи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2.000.000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сўмлик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“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Kenwood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”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маркали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овоз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кучайтиргич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мосламаси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1.600.000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сўмлик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видеорегистратор, 700.000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сўмлик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автомашина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огоҳлантирувчи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мосламаси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жиҳозлари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3.000.000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сўмлик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автомашина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ўтиргичлари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ғилофлари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тўплами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700.000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сўмлик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мушукчали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сувенир, </w:t>
      </w:r>
      <w:r w:rsidRPr="002B4AB9">
        <w:rPr>
          <w:rFonts w:eastAsiaTheme="minorHAnsi"/>
          <w:sz w:val="28"/>
          <w:szCs w:val="28"/>
          <w:lang w:eastAsia="en-US"/>
        </w:rPr>
        <w:br/>
        <w:t xml:space="preserve">150.000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сўмлик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телефон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қўйиш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мосламаси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4.000.000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сўмлик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8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граммли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сариқ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металлдан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ишланган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аёллар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занжири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1.500.000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сўмлик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қизил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рангли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аёллар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сумкаси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2.300.000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сўмлик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турли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хил 4 дона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аёллар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атири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ҳамда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2.940.000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сўм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миқдоридаги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пул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маблағларини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ўғирлаб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жабрланувчи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Д.Холматовага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жами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19.690.000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сўм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миқдорида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моддий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моддий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зарар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етказиб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шунингдек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lastRenderedPageBreak/>
        <w:t>А.Холматов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ва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Д.Холматовани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никоҳдан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ажраганлиги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ҳақидаги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I-QD 0024241 серия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рақамли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гувоҳнома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2019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йил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21 июнь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куни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Россия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Федерацияси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Москва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шаҳри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нотариуси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томонидан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тасдиқланган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фуқаро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А.Холматовнинг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r w:rsidRPr="002B4AB9">
        <w:rPr>
          <w:rFonts w:eastAsiaTheme="minorHAnsi"/>
          <w:sz w:val="28"/>
          <w:szCs w:val="28"/>
          <w:lang w:eastAsia="en-US"/>
        </w:rPr>
        <w:br/>
        <w:t xml:space="preserve">77 АВ 7866923 серия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рақамли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розилик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хати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С.Холматованинг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r w:rsidRPr="002B4AB9">
        <w:rPr>
          <w:rFonts w:eastAsiaTheme="minorHAnsi"/>
          <w:sz w:val="28"/>
          <w:szCs w:val="28"/>
          <w:lang w:eastAsia="en-US"/>
        </w:rPr>
        <w:br/>
        <w:t xml:space="preserve">I-QD 0602577 серия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рақамли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туғилганлик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тўғрисидаги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гувоҳнома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Д.Холматованинг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III-QD 0017649 серия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рақамли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туғилганлик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тўғрисидаги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гувоҳнома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Ҳ.Холматовни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II-ФД 334603 серия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рақамли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туғилганлик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тўғрисидаги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гувоҳнома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М.Абдиеванинг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АС 2883764 серия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рақамли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фуқаролик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паспорти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Д.Холматованинг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АВ 7323910 серия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рақамли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фуқаролик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паспорти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Д.Холматованинг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FА 1017949 серия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рақамли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чет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элга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чиқиш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фуқаролик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паспорти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С.Холматованинг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FА 1024535 серия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рақамли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чет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элга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чиқиш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фуқаролик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паспорти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>, “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Халқ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банки”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томонидан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берилган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ҳисоб-рақам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тўлов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қоғозлари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>, “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Миллий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банк”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томонидан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Д.Холматова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номига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берилган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пластик карта, ЯТТ “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Холматова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Д.С.”га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тегишли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патент, лицензия, касса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дафтари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дўкон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шартномалари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тўлов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солиқ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ҳужжатлари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ва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ЯТТ “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Холматова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Д.С.”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нинг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муҳрини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ёзувли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думалоқ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резина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қисмини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юлиб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олиб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барчасини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ахлатхонага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ташлаб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юбориб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нобуд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қилганлар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ҳамда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автомашинани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олди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r w:rsidRPr="002B4AB9">
        <w:rPr>
          <w:rFonts w:eastAsiaTheme="minorHAnsi"/>
          <w:sz w:val="28"/>
          <w:szCs w:val="28"/>
          <w:lang w:eastAsia="en-US"/>
        </w:rPr>
        <w:br/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ва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орқа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01 Y 987 JB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давлат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рақам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белгиларини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иккига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букиб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қайириб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ташлаб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шикаст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етказишиб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воқеа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жойидан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яширинганлар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>.</w:t>
      </w:r>
    </w:p>
    <w:p w:rsidR="002B4AB9" w:rsidRPr="002B4AB9" w:rsidRDefault="002B4AB9" w:rsidP="002B4AB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B4AB9">
        <w:rPr>
          <w:rFonts w:eastAsiaTheme="minorHAnsi"/>
          <w:sz w:val="28"/>
          <w:szCs w:val="28"/>
          <w:lang w:eastAsia="en-US"/>
        </w:rPr>
        <w:t>Маҳкум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Б.Қосимов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апелляция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шикоятида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қилган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ишидан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пушаймонлигини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қарамоғида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онаси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ва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синглиси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борлигини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оилавий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шароити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оғирлигини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инобатга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олиб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унга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нисбатан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енгиллик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беришни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B4AB9">
        <w:rPr>
          <w:rFonts w:eastAsiaTheme="minorHAnsi"/>
          <w:sz w:val="28"/>
          <w:szCs w:val="28"/>
          <w:lang w:eastAsia="en-US"/>
        </w:rPr>
        <w:t>сўраган</w:t>
      </w:r>
      <w:proofErr w:type="spellEnd"/>
      <w:r w:rsidRPr="002B4AB9">
        <w:rPr>
          <w:rFonts w:eastAsiaTheme="minorHAnsi"/>
          <w:sz w:val="28"/>
          <w:szCs w:val="28"/>
          <w:lang w:eastAsia="en-US"/>
        </w:rPr>
        <w:t>.</w:t>
      </w:r>
    </w:p>
    <w:p w:rsidR="002B4AB9" w:rsidRPr="002B4AB9" w:rsidRDefault="002B4AB9" w:rsidP="002B4AB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Судлов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ҳайъати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иш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бўйича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судья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Э.Тургунбоевнинг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маърузасини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прокурор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Х.Назаровнинг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суд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ҳукмини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ўзгаришсиз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қолдириш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ҳақидаги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хулосасини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маҳкум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Б.Қосимов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ва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унинг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адвокати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А.Алимкуловларнинг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апелляция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шикоятини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қаноатлантириш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ҳақидаги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фикрларини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тинглаб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апелляция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шикоятидаги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важларни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жиноят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иши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ҳужжатлари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билан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бирга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таҳлил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қилиб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="004B0DE6"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қуйидагиларга</w:t>
      </w:r>
      <w:proofErr w:type="spellEnd"/>
      <w:r w:rsidR="004B0DE6"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B0DE6"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асосан</w:t>
      </w:r>
      <w:proofErr w:type="spellEnd"/>
      <w:r w:rsidR="004B0DE6"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0E17DD"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суд </w:t>
      </w:r>
      <w:proofErr w:type="spellStart"/>
      <w:r w:rsidR="000E17DD"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ҳукмини</w:t>
      </w:r>
      <w:proofErr w:type="spellEnd"/>
      <w:r w:rsidR="000E17DD"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ўзгаришсиз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қолдиришни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лозим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топади</w:t>
      </w:r>
      <w:proofErr w:type="spellEnd"/>
      <w:r w:rsidRPr="002B4AB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76576E" w:rsidRDefault="000E17DD" w:rsidP="002B4AB9">
      <w:pPr>
        <w:pStyle w:val="1"/>
        <w:spacing w:before="0" w:line="240" w:lineRule="auto"/>
        <w:ind w:firstLine="567"/>
        <w:rPr>
          <w:sz w:val="28"/>
          <w:szCs w:val="27"/>
          <w:lang w:val="uz-Cyrl-UZ"/>
        </w:rPr>
      </w:pPr>
      <w:proofErr w:type="spellStart"/>
      <w:r>
        <w:rPr>
          <w:sz w:val="28"/>
          <w:szCs w:val="28"/>
        </w:rPr>
        <w:t>Ма</w:t>
      </w:r>
      <w:proofErr w:type="spellEnd"/>
      <w:r>
        <w:rPr>
          <w:sz w:val="28"/>
          <w:szCs w:val="28"/>
          <w:lang w:val="uz-Cyrl-UZ"/>
        </w:rPr>
        <w:t>ҳ</w:t>
      </w:r>
      <w:r>
        <w:rPr>
          <w:sz w:val="28"/>
          <w:szCs w:val="28"/>
        </w:rPr>
        <w:t xml:space="preserve">кум </w:t>
      </w:r>
      <w:proofErr w:type="spellStart"/>
      <w:r w:rsidR="00694F78">
        <w:rPr>
          <w:sz w:val="28"/>
          <w:szCs w:val="28"/>
        </w:rPr>
        <w:t>Б.Қосимов</w:t>
      </w:r>
      <w:r w:rsidR="00A703D9" w:rsidRPr="00694F78">
        <w:rPr>
          <w:sz w:val="28"/>
          <w:szCs w:val="28"/>
        </w:rPr>
        <w:t>нинг</w:t>
      </w:r>
      <w:proofErr w:type="spellEnd"/>
      <w:r w:rsidR="00A703D9" w:rsidRPr="00694F78">
        <w:rPr>
          <w:sz w:val="28"/>
          <w:szCs w:val="28"/>
        </w:rPr>
        <w:t xml:space="preserve"> </w:t>
      </w:r>
      <w:proofErr w:type="spellStart"/>
      <w:r w:rsidR="00A703D9" w:rsidRPr="00694F78">
        <w:rPr>
          <w:sz w:val="28"/>
          <w:szCs w:val="28"/>
        </w:rPr>
        <w:t>айби</w:t>
      </w:r>
      <w:proofErr w:type="spellEnd"/>
      <w:r w:rsidR="00A703D9" w:rsidRPr="00694F78">
        <w:rPr>
          <w:sz w:val="28"/>
          <w:szCs w:val="28"/>
        </w:rPr>
        <w:t xml:space="preserve">, </w:t>
      </w:r>
      <w:proofErr w:type="spellStart"/>
      <w:r w:rsidR="00A703D9" w:rsidRPr="00694F78">
        <w:rPr>
          <w:sz w:val="28"/>
          <w:szCs w:val="28"/>
        </w:rPr>
        <w:t>унинг</w:t>
      </w:r>
      <w:proofErr w:type="spellEnd"/>
      <w:r w:rsidR="00A703D9" w:rsidRPr="00694F78">
        <w:rPr>
          <w:sz w:val="28"/>
          <w:szCs w:val="28"/>
        </w:rPr>
        <w:t xml:space="preserve"> </w:t>
      </w:r>
      <w:proofErr w:type="spellStart"/>
      <w:r w:rsidR="00A703D9" w:rsidRPr="00694F78">
        <w:rPr>
          <w:sz w:val="28"/>
          <w:szCs w:val="28"/>
        </w:rPr>
        <w:t>айбга</w:t>
      </w:r>
      <w:proofErr w:type="spellEnd"/>
      <w:r w:rsidR="00A703D9" w:rsidRPr="00694F78">
        <w:rPr>
          <w:sz w:val="28"/>
          <w:szCs w:val="28"/>
        </w:rPr>
        <w:t xml:space="preserve"> </w:t>
      </w:r>
      <w:r w:rsidR="002B4AB9">
        <w:rPr>
          <w:sz w:val="28"/>
          <w:szCs w:val="28"/>
          <w:lang w:val="uz-Cyrl-UZ"/>
        </w:rPr>
        <w:t>икрорлик</w:t>
      </w:r>
      <w:r w:rsidR="00A703D9" w:rsidRPr="00694F78">
        <w:rPr>
          <w:sz w:val="28"/>
          <w:szCs w:val="28"/>
        </w:rPr>
        <w:t xml:space="preserve"> </w:t>
      </w:r>
      <w:proofErr w:type="spellStart"/>
      <w:r w:rsidR="00A703D9" w:rsidRPr="00694F78">
        <w:rPr>
          <w:sz w:val="28"/>
          <w:szCs w:val="28"/>
        </w:rPr>
        <w:t>билдириб</w:t>
      </w:r>
      <w:proofErr w:type="spellEnd"/>
      <w:r w:rsidR="00A703D9" w:rsidRPr="00694F78">
        <w:rPr>
          <w:sz w:val="28"/>
          <w:szCs w:val="28"/>
        </w:rPr>
        <w:t xml:space="preserve"> </w:t>
      </w:r>
      <w:proofErr w:type="spellStart"/>
      <w:r w:rsidR="00A703D9" w:rsidRPr="00694F78">
        <w:rPr>
          <w:sz w:val="28"/>
          <w:szCs w:val="28"/>
        </w:rPr>
        <w:t>берган</w:t>
      </w:r>
      <w:proofErr w:type="spellEnd"/>
      <w:r w:rsidR="00A703D9" w:rsidRPr="00694F78">
        <w:rPr>
          <w:sz w:val="28"/>
          <w:szCs w:val="28"/>
        </w:rPr>
        <w:t xml:space="preserve"> </w:t>
      </w:r>
      <w:proofErr w:type="spellStart"/>
      <w:r w:rsidR="00A703D9" w:rsidRPr="00694F78">
        <w:rPr>
          <w:sz w:val="28"/>
          <w:szCs w:val="28"/>
        </w:rPr>
        <w:t>кўрсатувларидан</w:t>
      </w:r>
      <w:proofErr w:type="spellEnd"/>
      <w:r w:rsidR="00A703D9" w:rsidRPr="00694F78">
        <w:rPr>
          <w:sz w:val="28"/>
          <w:szCs w:val="28"/>
        </w:rPr>
        <w:t xml:space="preserve"> </w:t>
      </w:r>
      <w:proofErr w:type="spellStart"/>
      <w:r w:rsidR="00A703D9" w:rsidRPr="00694F78">
        <w:rPr>
          <w:sz w:val="28"/>
          <w:szCs w:val="28"/>
        </w:rPr>
        <w:t>ташқари</w:t>
      </w:r>
      <w:proofErr w:type="spellEnd"/>
      <w:r w:rsidR="00A703D9" w:rsidRPr="00694F78">
        <w:rPr>
          <w:sz w:val="28"/>
          <w:szCs w:val="28"/>
        </w:rPr>
        <w:t xml:space="preserve">, </w:t>
      </w:r>
      <w:r>
        <w:rPr>
          <w:sz w:val="28"/>
          <w:szCs w:val="28"/>
          <w:lang w:val="uz-Cyrl-UZ"/>
        </w:rPr>
        <w:t>маҳкум Ф.Мухаммадиевнинг</w:t>
      </w:r>
      <w:r w:rsidR="0076576E">
        <w:rPr>
          <w:sz w:val="28"/>
          <w:szCs w:val="28"/>
          <w:lang w:val="uz-Cyrl-UZ"/>
        </w:rPr>
        <w:t xml:space="preserve">, жабрланувчи Д.Холматова, Л.Нуриддинов, гувоҳ А.Нуриддинов, Э.Акбаровларнинг </w:t>
      </w:r>
      <w:r>
        <w:rPr>
          <w:sz w:val="28"/>
          <w:szCs w:val="28"/>
          <w:lang w:val="uz-Cyrl-UZ"/>
        </w:rPr>
        <w:t xml:space="preserve"> </w:t>
      </w:r>
      <w:r w:rsidR="0076576E">
        <w:rPr>
          <w:sz w:val="28"/>
          <w:szCs w:val="28"/>
          <w:lang w:val="uz-Cyrl-UZ"/>
        </w:rPr>
        <w:t xml:space="preserve">биринчи босқич судида берган кўрсатувлари, бундан ташқари, </w:t>
      </w:r>
      <w:r w:rsidR="0076576E" w:rsidRPr="00CF4C7E">
        <w:rPr>
          <w:sz w:val="28"/>
          <w:szCs w:val="27"/>
          <w:lang w:val="uz-Cyrl-UZ"/>
        </w:rPr>
        <w:t xml:space="preserve">жабрланувчи </w:t>
      </w:r>
      <w:r w:rsidR="0076576E">
        <w:rPr>
          <w:sz w:val="28"/>
          <w:szCs w:val="27"/>
          <w:lang w:val="uz-Cyrl-UZ"/>
        </w:rPr>
        <w:t>Д.Холматова</w:t>
      </w:r>
      <w:r w:rsidR="0076576E" w:rsidRPr="00CF4C7E">
        <w:rPr>
          <w:sz w:val="28"/>
          <w:szCs w:val="27"/>
          <w:lang w:val="uz-Cyrl-UZ"/>
        </w:rPr>
        <w:t xml:space="preserve">нинг аризаси </w:t>
      </w:r>
      <w:r w:rsidR="0076576E">
        <w:rPr>
          <w:sz w:val="28"/>
          <w:szCs w:val="27"/>
          <w:lang w:val="uz-Cyrl-UZ"/>
        </w:rPr>
        <w:t>(</w:t>
      </w:r>
      <w:r w:rsidR="0076576E" w:rsidRPr="00CF4C7E">
        <w:rPr>
          <w:sz w:val="28"/>
          <w:szCs w:val="27"/>
          <w:lang w:val="uz-Cyrl-UZ"/>
        </w:rPr>
        <w:t>и.в.</w:t>
      </w:r>
      <w:r w:rsidR="0076576E">
        <w:rPr>
          <w:sz w:val="28"/>
          <w:szCs w:val="27"/>
          <w:lang w:val="uz-Cyrl-UZ"/>
        </w:rPr>
        <w:t>3</w:t>
      </w:r>
      <w:r w:rsidR="0076576E">
        <w:rPr>
          <w:sz w:val="28"/>
          <w:szCs w:val="27"/>
          <w:lang w:val="uz-Cyrl-UZ"/>
        </w:rPr>
        <w:t>)</w:t>
      </w:r>
      <w:r w:rsidR="0076576E" w:rsidRPr="00CF4C7E">
        <w:rPr>
          <w:sz w:val="28"/>
          <w:szCs w:val="27"/>
          <w:lang w:val="uz-Cyrl-UZ"/>
        </w:rPr>
        <w:t xml:space="preserve">, </w:t>
      </w:r>
      <w:r w:rsidR="0076576E">
        <w:rPr>
          <w:sz w:val="28"/>
          <w:szCs w:val="27"/>
          <w:lang w:val="uz-Cyrl-UZ"/>
        </w:rPr>
        <w:t xml:space="preserve">транспорт воситаси олиб қочилганлиги акс этган видеоёзув лавҳаларининг фото жадвали </w:t>
      </w:r>
      <w:r w:rsidR="0076576E">
        <w:rPr>
          <w:sz w:val="28"/>
          <w:szCs w:val="27"/>
          <w:lang w:val="uz-Cyrl-UZ"/>
        </w:rPr>
        <w:t>(</w:t>
      </w:r>
      <w:r w:rsidR="0076576E" w:rsidRPr="00CF4C7E">
        <w:rPr>
          <w:sz w:val="28"/>
          <w:szCs w:val="27"/>
          <w:lang w:val="uz-Cyrl-UZ"/>
        </w:rPr>
        <w:t>и.в.</w:t>
      </w:r>
      <w:r w:rsidR="0076576E">
        <w:rPr>
          <w:sz w:val="28"/>
          <w:szCs w:val="27"/>
          <w:lang w:val="uz-Cyrl-UZ"/>
        </w:rPr>
        <w:t>45-47</w:t>
      </w:r>
      <w:r w:rsidR="0076576E">
        <w:rPr>
          <w:sz w:val="28"/>
          <w:szCs w:val="27"/>
          <w:lang w:val="uz-Cyrl-UZ"/>
        </w:rPr>
        <w:t>)</w:t>
      </w:r>
      <w:r w:rsidR="0076576E" w:rsidRPr="00CF4C7E">
        <w:rPr>
          <w:sz w:val="28"/>
          <w:szCs w:val="27"/>
          <w:lang w:val="uz-Cyrl-UZ"/>
        </w:rPr>
        <w:t xml:space="preserve">, </w:t>
      </w:r>
      <w:r w:rsidR="0076576E">
        <w:rPr>
          <w:sz w:val="28"/>
          <w:szCs w:val="27"/>
          <w:lang w:val="uz-Cyrl-UZ"/>
        </w:rPr>
        <w:t xml:space="preserve">далилий ашёни олиш баённомалари </w:t>
      </w:r>
      <w:r w:rsidR="0076576E">
        <w:rPr>
          <w:sz w:val="28"/>
          <w:szCs w:val="27"/>
          <w:lang w:val="uz-Cyrl-UZ"/>
        </w:rPr>
        <w:t>(</w:t>
      </w:r>
      <w:r w:rsidR="0076576E" w:rsidRPr="00CF4C7E">
        <w:rPr>
          <w:sz w:val="28"/>
          <w:szCs w:val="27"/>
          <w:lang w:val="uz-Cyrl-UZ"/>
        </w:rPr>
        <w:t>и.в.</w:t>
      </w:r>
      <w:r w:rsidR="0076576E">
        <w:rPr>
          <w:sz w:val="28"/>
          <w:szCs w:val="27"/>
          <w:lang w:val="uz-Cyrl-UZ"/>
        </w:rPr>
        <w:t>30, 48-49</w:t>
      </w:r>
      <w:r w:rsidR="0076576E">
        <w:rPr>
          <w:sz w:val="28"/>
          <w:szCs w:val="27"/>
          <w:lang w:val="uz-Cyrl-UZ"/>
        </w:rPr>
        <w:t>)</w:t>
      </w:r>
      <w:r w:rsidR="0076576E" w:rsidRPr="00CF4C7E">
        <w:rPr>
          <w:sz w:val="28"/>
          <w:szCs w:val="27"/>
          <w:lang w:val="uz-Cyrl-UZ"/>
        </w:rPr>
        <w:t xml:space="preserve">, </w:t>
      </w:r>
      <w:r w:rsidR="0076576E">
        <w:rPr>
          <w:sz w:val="28"/>
          <w:szCs w:val="27"/>
          <w:lang w:val="uz-Cyrl-UZ"/>
        </w:rPr>
        <w:t xml:space="preserve">тақдим этилган нарсани олиш баённомаси </w:t>
      </w:r>
      <w:r w:rsidR="0076576E">
        <w:rPr>
          <w:sz w:val="28"/>
          <w:szCs w:val="27"/>
          <w:lang w:val="uz-Cyrl-UZ"/>
        </w:rPr>
        <w:t>(</w:t>
      </w:r>
      <w:r w:rsidR="0076576E" w:rsidRPr="00CF4C7E">
        <w:rPr>
          <w:sz w:val="28"/>
          <w:szCs w:val="27"/>
          <w:lang w:val="uz-Cyrl-UZ"/>
        </w:rPr>
        <w:t>и.в.</w:t>
      </w:r>
      <w:r w:rsidR="0076576E">
        <w:rPr>
          <w:sz w:val="28"/>
          <w:szCs w:val="27"/>
          <w:lang w:val="uz-Cyrl-UZ"/>
        </w:rPr>
        <w:t>75</w:t>
      </w:r>
      <w:r w:rsidR="0076576E">
        <w:rPr>
          <w:sz w:val="28"/>
          <w:szCs w:val="27"/>
          <w:lang w:val="uz-Cyrl-UZ"/>
        </w:rPr>
        <w:t>)</w:t>
      </w:r>
      <w:r w:rsidR="0076576E" w:rsidRPr="00CF4C7E">
        <w:rPr>
          <w:sz w:val="28"/>
          <w:szCs w:val="27"/>
          <w:lang w:val="uz-Cyrl-UZ"/>
        </w:rPr>
        <w:t xml:space="preserve">, </w:t>
      </w:r>
      <w:r w:rsidR="0076576E">
        <w:rPr>
          <w:sz w:val="28"/>
          <w:szCs w:val="27"/>
          <w:lang w:val="uz-Cyrl-UZ"/>
        </w:rPr>
        <w:t xml:space="preserve">қабул қилиб олинган дискни кўздан кечириш, эшитиб кўриш ва стенограммасини тузиш баённомаси </w:t>
      </w:r>
      <w:r w:rsidR="0076576E">
        <w:rPr>
          <w:sz w:val="28"/>
          <w:szCs w:val="27"/>
          <w:lang w:val="uz-Cyrl-UZ"/>
        </w:rPr>
        <w:t>(</w:t>
      </w:r>
      <w:r w:rsidR="0076576E" w:rsidRPr="00CF4C7E">
        <w:rPr>
          <w:sz w:val="28"/>
          <w:szCs w:val="27"/>
          <w:lang w:val="uz-Cyrl-UZ"/>
        </w:rPr>
        <w:t>и.в.</w:t>
      </w:r>
      <w:r w:rsidR="0076576E">
        <w:rPr>
          <w:sz w:val="28"/>
          <w:szCs w:val="27"/>
          <w:lang w:val="uz-Cyrl-UZ"/>
        </w:rPr>
        <w:t>76-77</w:t>
      </w:r>
      <w:r w:rsidR="0076576E">
        <w:rPr>
          <w:sz w:val="28"/>
          <w:szCs w:val="27"/>
          <w:lang w:val="uz-Cyrl-UZ"/>
        </w:rPr>
        <w:t>)</w:t>
      </w:r>
      <w:r w:rsidR="0076576E" w:rsidRPr="00CF4C7E">
        <w:rPr>
          <w:sz w:val="28"/>
          <w:szCs w:val="27"/>
          <w:lang w:val="uz-Cyrl-UZ"/>
        </w:rPr>
        <w:t xml:space="preserve">, </w:t>
      </w:r>
      <w:r w:rsidR="0076576E">
        <w:rPr>
          <w:sz w:val="28"/>
          <w:szCs w:val="27"/>
          <w:lang w:val="uz-Cyrl-UZ"/>
        </w:rPr>
        <w:t xml:space="preserve">ёзма далил деб эътироф этиш ҳақидаги қарор </w:t>
      </w:r>
      <w:r w:rsidR="0076576E">
        <w:rPr>
          <w:sz w:val="28"/>
          <w:szCs w:val="27"/>
          <w:lang w:val="uz-Cyrl-UZ"/>
        </w:rPr>
        <w:t>(</w:t>
      </w:r>
      <w:r w:rsidR="0076576E" w:rsidRPr="00CF4C7E">
        <w:rPr>
          <w:sz w:val="28"/>
          <w:szCs w:val="27"/>
          <w:lang w:val="uz-Cyrl-UZ"/>
        </w:rPr>
        <w:t>и.в.</w:t>
      </w:r>
      <w:r w:rsidR="0076576E">
        <w:rPr>
          <w:sz w:val="28"/>
          <w:szCs w:val="27"/>
          <w:lang w:val="uz-Cyrl-UZ"/>
        </w:rPr>
        <w:t>78</w:t>
      </w:r>
      <w:r w:rsidR="0076576E">
        <w:rPr>
          <w:sz w:val="28"/>
          <w:szCs w:val="27"/>
          <w:lang w:val="uz-Cyrl-UZ"/>
        </w:rPr>
        <w:t>)</w:t>
      </w:r>
      <w:r w:rsidR="0076576E" w:rsidRPr="00CF4C7E">
        <w:rPr>
          <w:sz w:val="28"/>
          <w:szCs w:val="27"/>
          <w:lang w:val="uz-Cyrl-UZ"/>
        </w:rPr>
        <w:t xml:space="preserve">, </w:t>
      </w:r>
      <w:r w:rsidR="0076576E">
        <w:rPr>
          <w:sz w:val="28"/>
          <w:szCs w:val="27"/>
          <w:lang w:val="uz-Cyrl-UZ"/>
        </w:rPr>
        <w:t xml:space="preserve">ҳодиса содир бўлган жойни кўздан кечириш баённомалари ва фото жадваллар </w:t>
      </w:r>
      <w:r w:rsidR="0076576E">
        <w:rPr>
          <w:sz w:val="28"/>
          <w:szCs w:val="27"/>
          <w:lang w:val="uz-Cyrl-UZ"/>
        </w:rPr>
        <w:t>(</w:t>
      </w:r>
      <w:r w:rsidR="0076576E" w:rsidRPr="00CF4C7E">
        <w:rPr>
          <w:sz w:val="28"/>
          <w:szCs w:val="27"/>
          <w:lang w:val="uz-Cyrl-UZ"/>
        </w:rPr>
        <w:t>и.в.</w:t>
      </w:r>
      <w:r w:rsidR="0076576E">
        <w:rPr>
          <w:sz w:val="28"/>
          <w:szCs w:val="27"/>
          <w:lang w:val="uz-Cyrl-UZ"/>
        </w:rPr>
        <w:t>22-29, 79-101</w:t>
      </w:r>
      <w:r w:rsidR="0076576E">
        <w:rPr>
          <w:sz w:val="28"/>
          <w:szCs w:val="27"/>
          <w:lang w:val="uz-Cyrl-UZ"/>
        </w:rPr>
        <w:t>)</w:t>
      </w:r>
      <w:r w:rsidR="0076576E" w:rsidRPr="00CF4C7E">
        <w:rPr>
          <w:sz w:val="28"/>
          <w:szCs w:val="27"/>
          <w:lang w:val="uz-Cyrl-UZ"/>
        </w:rPr>
        <w:t xml:space="preserve">, </w:t>
      </w:r>
      <w:r w:rsidR="0076576E">
        <w:rPr>
          <w:sz w:val="28"/>
          <w:szCs w:val="27"/>
          <w:lang w:val="uz-Cyrl-UZ"/>
        </w:rPr>
        <w:t xml:space="preserve">нарсани кўздан кечириш баённомалари </w:t>
      </w:r>
      <w:r w:rsidR="0076576E">
        <w:rPr>
          <w:sz w:val="28"/>
          <w:szCs w:val="27"/>
          <w:lang w:val="uz-Cyrl-UZ"/>
        </w:rPr>
        <w:t>(</w:t>
      </w:r>
      <w:r w:rsidR="0076576E" w:rsidRPr="00CF4C7E">
        <w:rPr>
          <w:sz w:val="28"/>
          <w:szCs w:val="27"/>
          <w:lang w:val="uz-Cyrl-UZ"/>
        </w:rPr>
        <w:t>и.в.</w:t>
      </w:r>
      <w:r w:rsidR="0076576E">
        <w:rPr>
          <w:sz w:val="28"/>
          <w:szCs w:val="27"/>
          <w:lang w:val="uz-Cyrl-UZ"/>
        </w:rPr>
        <w:t>42-43, 194-197, 220-221</w:t>
      </w:r>
      <w:r w:rsidR="0076576E">
        <w:rPr>
          <w:sz w:val="28"/>
          <w:szCs w:val="27"/>
          <w:lang w:val="uz-Cyrl-UZ"/>
        </w:rPr>
        <w:t>)</w:t>
      </w:r>
      <w:r w:rsidR="0076576E" w:rsidRPr="00CF4C7E">
        <w:rPr>
          <w:sz w:val="28"/>
          <w:szCs w:val="27"/>
          <w:lang w:val="uz-Cyrl-UZ"/>
        </w:rPr>
        <w:t xml:space="preserve">, </w:t>
      </w:r>
      <w:r w:rsidR="0076576E">
        <w:rPr>
          <w:sz w:val="28"/>
          <w:szCs w:val="27"/>
          <w:lang w:val="uz-Cyrl-UZ"/>
        </w:rPr>
        <w:t xml:space="preserve">ашёвий далил деб эътироф этиш ҳақидаги қарорлар </w:t>
      </w:r>
      <w:r w:rsidR="0076576E">
        <w:rPr>
          <w:sz w:val="28"/>
          <w:szCs w:val="27"/>
          <w:lang w:val="uz-Cyrl-UZ"/>
        </w:rPr>
        <w:t>(</w:t>
      </w:r>
      <w:r w:rsidR="0076576E" w:rsidRPr="00CF4C7E">
        <w:rPr>
          <w:sz w:val="28"/>
          <w:szCs w:val="27"/>
          <w:lang w:val="uz-Cyrl-UZ"/>
        </w:rPr>
        <w:t>и.в.</w:t>
      </w:r>
      <w:r w:rsidR="0076576E">
        <w:rPr>
          <w:sz w:val="28"/>
          <w:szCs w:val="27"/>
          <w:lang w:val="uz-Cyrl-UZ"/>
        </w:rPr>
        <w:t>44, 218-219, 228</w:t>
      </w:r>
      <w:r w:rsidR="0076576E">
        <w:rPr>
          <w:sz w:val="28"/>
          <w:szCs w:val="27"/>
          <w:lang w:val="uz-Cyrl-UZ"/>
        </w:rPr>
        <w:t>)</w:t>
      </w:r>
      <w:r w:rsidR="0076576E" w:rsidRPr="00CF4C7E">
        <w:rPr>
          <w:sz w:val="28"/>
          <w:szCs w:val="27"/>
          <w:lang w:val="uz-Cyrl-UZ"/>
        </w:rPr>
        <w:t xml:space="preserve">, </w:t>
      </w:r>
      <w:r w:rsidR="0076576E">
        <w:rPr>
          <w:sz w:val="28"/>
          <w:szCs w:val="27"/>
          <w:lang w:val="uz-Cyrl-UZ"/>
        </w:rPr>
        <w:t xml:space="preserve">юзлаштириш баённомалари </w:t>
      </w:r>
      <w:r w:rsidR="0076576E">
        <w:rPr>
          <w:sz w:val="28"/>
          <w:szCs w:val="27"/>
          <w:lang w:val="uz-Cyrl-UZ"/>
        </w:rPr>
        <w:t>(</w:t>
      </w:r>
      <w:r w:rsidR="0076576E" w:rsidRPr="00CF4C7E">
        <w:rPr>
          <w:sz w:val="28"/>
          <w:szCs w:val="27"/>
          <w:lang w:val="uz-Cyrl-UZ"/>
        </w:rPr>
        <w:t>и.в.</w:t>
      </w:r>
      <w:r w:rsidR="0076576E">
        <w:rPr>
          <w:sz w:val="28"/>
          <w:szCs w:val="27"/>
          <w:lang w:val="uz-Cyrl-UZ"/>
        </w:rPr>
        <w:t>171-188, 229-233</w:t>
      </w:r>
      <w:r w:rsidR="0076576E">
        <w:rPr>
          <w:sz w:val="28"/>
          <w:szCs w:val="27"/>
          <w:lang w:val="uz-Cyrl-UZ"/>
        </w:rPr>
        <w:t>)</w:t>
      </w:r>
      <w:r w:rsidR="0076576E" w:rsidRPr="00CF4C7E">
        <w:rPr>
          <w:sz w:val="28"/>
          <w:szCs w:val="27"/>
          <w:lang w:val="uz-Cyrl-UZ"/>
        </w:rPr>
        <w:t xml:space="preserve">, </w:t>
      </w:r>
      <w:r w:rsidR="0076576E">
        <w:rPr>
          <w:sz w:val="28"/>
          <w:szCs w:val="27"/>
          <w:lang w:val="uz-Cyrl-UZ"/>
        </w:rPr>
        <w:t xml:space="preserve">айбланувчи Б.Қосимовнинг кўрсатувларини ҳодиса содир бўлган жойда текшириш баённомаси ва фото жадваллар </w:t>
      </w:r>
      <w:r w:rsidR="0076576E">
        <w:rPr>
          <w:sz w:val="28"/>
          <w:szCs w:val="27"/>
          <w:lang w:val="uz-Cyrl-UZ"/>
        </w:rPr>
        <w:t>(</w:t>
      </w:r>
      <w:r w:rsidR="0076576E" w:rsidRPr="00CF4C7E">
        <w:rPr>
          <w:sz w:val="28"/>
          <w:szCs w:val="27"/>
          <w:lang w:val="uz-Cyrl-UZ"/>
        </w:rPr>
        <w:t>и.в.</w:t>
      </w:r>
      <w:r w:rsidR="0076576E">
        <w:rPr>
          <w:sz w:val="28"/>
          <w:szCs w:val="27"/>
          <w:lang w:val="uz-Cyrl-UZ"/>
        </w:rPr>
        <w:t>248-254</w:t>
      </w:r>
      <w:r w:rsidR="0076576E">
        <w:rPr>
          <w:sz w:val="28"/>
          <w:szCs w:val="27"/>
          <w:lang w:val="uz-Cyrl-UZ"/>
        </w:rPr>
        <w:t>)</w:t>
      </w:r>
      <w:r w:rsidR="0076576E" w:rsidRPr="00CF4C7E">
        <w:rPr>
          <w:sz w:val="28"/>
          <w:szCs w:val="27"/>
          <w:lang w:val="uz-Cyrl-UZ"/>
        </w:rPr>
        <w:t xml:space="preserve">, </w:t>
      </w:r>
      <w:r w:rsidR="0076576E">
        <w:rPr>
          <w:sz w:val="28"/>
          <w:szCs w:val="27"/>
          <w:lang w:val="uz-Cyrl-UZ"/>
        </w:rPr>
        <w:t xml:space="preserve">айбланувчи Ф.Мухаммадиевнинг кўрсатувларини ҳодиса содир бўлган жойда </w:t>
      </w:r>
      <w:r w:rsidR="0076576E">
        <w:rPr>
          <w:sz w:val="28"/>
          <w:szCs w:val="27"/>
          <w:lang w:val="uz-Cyrl-UZ"/>
        </w:rPr>
        <w:lastRenderedPageBreak/>
        <w:t>текшириш баённомаси ва фото жадваллар</w:t>
      </w:r>
      <w:r w:rsidR="0076576E">
        <w:rPr>
          <w:sz w:val="28"/>
          <w:szCs w:val="27"/>
          <w:lang w:val="uz-Cyrl-UZ"/>
        </w:rPr>
        <w:t xml:space="preserve"> (</w:t>
      </w:r>
      <w:r w:rsidR="0076576E" w:rsidRPr="00CF4C7E">
        <w:rPr>
          <w:sz w:val="28"/>
          <w:szCs w:val="27"/>
          <w:lang w:val="uz-Cyrl-UZ"/>
        </w:rPr>
        <w:t>и.в.</w:t>
      </w:r>
      <w:r w:rsidR="0076576E">
        <w:rPr>
          <w:sz w:val="28"/>
          <w:szCs w:val="27"/>
          <w:lang w:val="uz-Cyrl-UZ"/>
        </w:rPr>
        <w:t>255-262</w:t>
      </w:r>
      <w:r w:rsidR="0076576E">
        <w:rPr>
          <w:sz w:val="28"/>
          <w:szCs w:val="27"/>
          <w:lang w:val="uz-Cyrl-UZ"/>
        </w:rPr>
        <w:t>)</w:t>
      </w:r>
      <w:r w:rsidR="0076576E" w:rsidRPr="00CF4C7E">
        <w:rPr>
          <w:sz w:val="28"/>
          <w:szCs w:val="27"/>
          <w:lang w:val="uz-Cyrl-UZ"/>
        </w:rPr>
        <w:t xml:space="preserve">, </w:t>
      </w:r>
      <w:r w:rsidR="0076576E">
        <w:rPr>
          <w:sz w:val="28"/>
          <w:szCs w:val="27"/>
          <w:lang w:val="uz-Cyrl-UZ"/>
        </w:rPr>
        <w:t xml:space="preserve">судга оид дактилоскопик экспертиза хулосаси </w:t>
      </w:r>
      <w:r w:rsidR="0076576E">
        <w:rPr>
          <w:sz w:val="28"/>
          <w:szCs w:val="27"/>
          <w:lang w:val="uz-Cyrl-UZ"/>
        </w:rPr>
        <w:t>(</w:t>
      </w:r>
      <w:r w:rsidR="0076576E" w:rsidRPr="00CF4C7E">
        <w:rPr>
          <w:sz w:val="28"/>
          <w:szCs w:val="27"/>
          <w:lang w:val="uz-Cyrl-UZ"/>
        </w:rPr>
        <w:t>и.в.</w:t>
      </w:r>
      <w:r w:rsidR="0076576E">
        <w:rPr>
          <w:sz w:val="28"/>
          <w:szCs w:val="27"/>
          <w:lang w:val="uz-Cyrl-UZ"/>
        </w:rPr>
        <w:t>292-297</w:t>
      </w:r>
      <w:r w:rsidR="0076576E">
        <w:rPr>
          <w:sz w:val="28"/>
          <w:szCs w:val="27"/>
          <w:lang w:val="uz-Cyrl-UZ"/>
        </w:rPr>
        <w:t>)</w:t>
      </w:r>
      <w:r w:rsidR="0076576E" w:rsidRPr="00CF4C7E">
        <w:rPr>
          <w:sz w:val="28"/>
          <w:szCs w:val="27"/>
          <w:lang w:val="uz-Cyrl-UZ"/>
        </w:rPr>
        <w:t xml:space="preserve">, </w:t>
      </w:r>
      <w:r w:rsidR="0076576E" w:rsidRPr="00921AA8">
        <w:rPr>
          <w:sz w:val="28"/>
          <w:szCs w:val="27"/>
          <w:lang w:val="uz-Cyrl-UZ"/>
        </w:rPr>
        <w:t>тушунтириш хатлари ҳамда жиноят ишидаги бошқа объектив далиллар билан ўз исботини тўлиқ топ</w:t>
      </w:r>
      <w:r w:rsidR="004408A4">
        <w:rPr>
          <w:sz w:val="28"/>
          <w:szCs w:val="27"/>
          <w:lang w:val="uz-Cyrl-UZ"/>
        </w:rPr>
        <w:t xml:space="preserve">ган. </w:t>
      </w:r>
    </w:p>
    <w:p w:rsidR="00A703D9" w:rsidRPr="004408A4" w:rsidRDefault="004408A4" w:rsidP="00900383">
      <w:pPr>
        <w:pStyle w:val="1"/>
        <w:spacing w:before="0" w:line="240" w:lineRule="auto"/>
        <w:ind w:firstLine="567"/>
        <w:rPr>
          <w:sz w:val="28"/>
          <w:szCs w:val="28"/>
          <w:lang w:val="uz-Cyrl-UZ"/>
        </w:rPr>
      </w:pPr>
      <w:r>
        <w:rPr>
          <w:sz w:val="28"/>
          <w:szCs w:val="27"/>
          <w:lang w:val="uz-Cyrl-UZ"/>
        </w:rPr>
        <w:t>Б</w:t>
      </w:r>
      <w:r w:rsidR="00A703D9" w:rsidRPr="004408A4">
        <w:rPr>
          <w:sz w:val="28"/>
          <w:szCs w:val="28"/>
          <w:lang w:val="uz-Cyrl-UZ"/>
        </w:rPr>
        <w:t xml:space="preserve">иринчи босқич суди томонидан судланган </w:t>
      </w:r>
      <w:r w:rsidR="00694F78" w:rsidRPr="004408A4">
        <w:rPr>
          <w:sz w:val="28"/>
          <w:szCs w:val="28"/>
          <w:lang w:val="uz-Cyrl-UZ"/>
        </w:rPr>
        <w:t>Б.Қосимов</w:t>
      </w:r>
      <w:r w:rsidR="00A703D9" w:rsidRPr="004408A4">
        <w:rPr>
          <w:sz w:val="28"/>
          <w:szCs w:val="28"/>
          <w:lang w:val="uz-Cyrl-UZ"/>
        </w:rPr>
        <w:t>нинг</w:t>
      </w:r>
      <w:r>
        <w:rPr>
          <w:sz w:val="28"/>
          <w:szCs w:val="28"/>
          <w:lang w:val="uz-Cyrl-UZ"/>
        </w:rPr>
        <w:t xml:space="preserve"> </w:t>
      </w:r>
      <w:r w:rsidRPr="004408A4">
        <w:rPr>
          <w:i/>
          <w:sz w:val="28"/>
          <w:szCs w:val="28"/>
          <w:lang w:val="uz-Cyrl-UZ"/>
        </w:rPr>
        <w:t>“фирибгарлик, яъни жабрланувчи Л.Нури</w:t>
      </w:r>
      <w:r w:rsidR="004B0DE6">
        <w:rPr>
          <w:i/>
          <w:sz w:val="28"/>
          <w:szCs w:val="28"/>
          <w:lang w:val="uz-Cyrl-UZ"/>
        </w:rPr>
        <w:t>д</w:t>
      </w:r>
      <w:r w:rsidRPr="004408A4">
        <w:rPr>
          <w:i/>
          <w:sz w:val="28"/>
          <w:szCs w:val="28"/>
          <w:lang w:val="uz-Cyrl-UZ"/>
        </w:rPr>
        <w:t xml:space="preserve">диновнинг анча миқдордаги - 25.634.644 сўмга тенг бўлган 2.450 АҚШ доллари пулларини </w:t>
      </w:r>
      <w:r w:rsidRPr="004408A4">
        <w:rPr>
          <w:i/>
          <w:sz w:val="28"/>
          <w:szCs w:val="28"/>
          <w:lang w:val="uz-Cyrl-UZ"/>
        </w:rPr>
        <w:t>алдов йўли билан</w:t>
      </w:r>
      <w:r w:rsidRPr="004408A4">
        <w:rPr>
          <w:i/>
          <w:sz w:val="28"/>
          <w:szCs w:val="28"/>
          <w:lang w:val="uz-Cyrl-UZ"/>
        </w:rPr>
        <w:t xml:space="preserve"> эгаллаш”</w:t>
      </w:r>
      <w:r>
        <w:rPr>
          <w:sz w:val="28"/>
          <w:szCs w:val="28"/>
          <w:lang w:val="uz-Cyrl-UZ"/>
        </w:rPr>
        <w:t xml:space="preserve">да ифодаланган жиноий ҳаракатлари </w:t>
      </w:r>
      <w:r w:rsidR="00A703D9" w:rsidRPr="004408A4">
        <w:rPr>
          <w:sz w:val="28"/>
          <w:szCs w:val="28"/>
          <w:lang w:val="uz-Cyrl-UZ"/>
        </w:rPr>
        <w:t>Ўзбекистон Республикаси ЖК</w:t>
      </w:r>
      <w:r w:rsidR="002B4AB9">
        <w:rPr>
          <w:sz w:val="28"/>
          <w:szCs w:val="28"/>
          <w:lang w:val="uz-Cyrl-UZ"/>
        </w:rPr>
        <w:t>нинг</w:t>
      </w:r>
      <w:r w:rsidR="00A703D9" w:rsidRPr="004408A4">
        <w:rPr>
          <w:sz w:val="28"/>
          <w:szCs w:val="28"/>
          <w:lang w:val="uz-Cyrl-UZ"/>
        </w:rPr>
        <w:t xml:space="preserve"> </w:t>
      </w:r>
      <w:r w:rsidR="002B4AB9" w:rsidRPr="004408A4">
        <w:rPr>
          <w:sz w:val="28"/>
          <w:szCs w:val="28"/>
          <w:lang w:val="uz-Cyrl-UZ"/>
        </w:rPr>
        <w:t>168-моддаси 2-қисми “а” банди</w:t>
      </w:r>
      <w:r>
        <w:rPr>
          <w:sz w:val="28"/>
          <w:szCs w:val="28"/>
          <w:lang w:val="uz-Cyrl-UZ"/>
        </w:rPr>
        <w:t xml:space="preserve"> билан</w:t>
      </w:r>
      <w:r w:rsidR="002B4AB9" w:rsidRPr="004408A4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“</w:t>
      </w:r>
      <w:r w:rsidRPr="00B642ED">
        <w:rPr>
          <w:i/>
          <w:sz w:val="28"/>
          <w:szCs w:val="28"/>
          <w:lang w:val="uz-Cyrl-UZ"/>
        </w:rPr>
        <w:t xml:space="preserve">ўғирлик, яъни жабрланувчи Д.Холматованинг 19.690.000 сўмга тенг бўлган қийматдаги мулкини </w:t>
      </w:r>
      <w:r w:rsidR="00B642ED" w:rsidRPr="00B642ED">
        <w:rPr>
          <w:i/>
          <w:sz w:val="28"/>
          <w:szCs w:val="28"/>
          <w:lang w:val="uz-Cyrl-UZ"/>
        </w:rPr>
        <w:t>бир гуруҳ шахслар томонидан олдиндан тил бириктириб</w:t>
      </w:r>
      <w:r w:rsidR="00B642ED" w:rsidRPr="00B642ED">
        <w:rPr>
          <w:i/>
          <w:sz w:val="28"/>
          <w:szCs w:val="28"/>
          <w:lang w:val="uz-Cyrl-UZ"/>
        </w:rPr>
        <w:t xml:space="preserve"> </w:t>
      </w:r>
      <w:r w:rsidRPr="00B642ED">
        <w:rPr>
          <w:i/>
          <w:sz w:val="28"/>
          <w:szCs w:val="28"/>
          <w:lang w:val="uz-Cyrl-UZ"/>
        </w:rPr>
        <w:t>яширин равишда эгаллаш”</w:t>
      </w:r>
      <w:r>
        <w:rPr>
          <w:sz w:val="28"/>
          <w:szCs w:val="28"/>
          <w:lang w:val="uz-Cyrl-UZ"/>
        </w:rPr>
        <w:t xml:space="preserve">да ифодаланган жиноий ҳаракатлари ЖКнинг </w:t>
      </w:r>
      <w:r w:rsidR="002B4AB9" w:rsidRPr="004408A4">
        <w:rPr>
          <w:sz w:val="28"/>
          <w:szCs w:val="28"/>
          <w:lang w:val="uz-Cyrl-UZ"/>
        </w:rPr>
        <w:t>169-моддаси 2-қисми “в” банди</w:t>
      </w:r>
      <w:r w:rsidR="00B642ED">
        <w:rPr>
          <w:sz w:val="28"/>
          <w:szCs w:val="28"/>
          <w:lang w:val="uz-Cyrl-UZ"/>
        </w:rPr>
        <w:t xml:space="preserve"> билан</w:t>
      </w:r>
      <w:r w:rsidR="002B4AB9" w:rsidRPr="004408A4">
        <w:rPr>
          <w:sz w:val="28"/>
          <w:szCs w:val="28"/>
          <w:lang w:val="uz-Cyrl-UZ"/>
        </w:rPr>
        <w:t xml:space="preserve">, </w:t>
      </w:r>
      <w:r w:rsidR="00B642ED">
        <w:rPr>
          <w:sz w:val="28"/>
          <w:szCs w:val="28"/>
          <w:lang w:val="uz-Cyrl-UZ"/>
        </w:rPr>
        <w:t>“</w:t>
      </w:r>
      <w:r w:rsidR="00B642ED" w:rsidRPr="00B642ED">
        <w:rPr>
          <w:i/>
          <w:sz w:val="28"/>
          <w:szCs w:val="28"/>
          <w:lang w:val="uz-Cyrl-UZ"/>
        </w:rPr>
        <w:t>ғараз мақсадларда ўзганинг ўта муҳим аҳамиятга эга бўлган фуқаролик паспорти ҳамда бошқа расмий ҳужжатларини нобуд қилиш”</w:t>
      </w:r>
      <w:r w:rsidR="00B642ED">
        <w:rPr>
          <w:sz w:val="28"/>
          <w:szCs w:val="28"/>
          <w:lang w:val="uz-Cyrl-UZ"/>
        </w:rPr>
        <w:t xml:space="preserve">да ифодаланган жиноий ҳаракатлари ЖКнинг </w:t>
      </w:r>
      <w:r w:rsidR="002B4AB9" w:rsidRPr="004408A4">
        <w:rPr>
          <w:sz w:val="28"/>
          <w:szCs w:val="28"/>
          <w:lang w:val="uz-Cyrl-UZ"/>
        </w:rPr>
        <w:t xml:space="preserve">227-моддаси 2-қисми “а” банди </w:t>
      </w:r>
      <w:r w:rsidR="00B642ED">
        <w:rPr>
          <w:sz w:val="28"/>
          <w:szCs w:val="28"/>
          <w:lang w:val="uz-Cyrl-UZ"/>
        </w:rPr>
        <w:t xml:space="preserve">билан, </w:t>
      </w:r>
      <w:r w:rsidR="00B642ED" w:rsidRPr="00B642ED">
        <w:rPr>
          <w:i/>
          <w:sz w:val="28"/>
          <w:szCs w:val="28"/>
          <w:lang w:val="uz-Cyrl-UZ"/>
        </w:rPr>
        <w:t>“жабрланувчи Д</w:t>
      </w:r>
      <w:r w:rsidR="00B642ED" w:rsidRPr="00B642ED">
        <w:rPr>
          <w:i/>
          <w:sz w:val="28"/>
          <w:szCs w:val="28"/>
          <w:lang w:val="uz-Cyrl-UZ"/>
        </w:rPr>
        <w:t>.Холматовага тегишли давлат рақам белгиси 01 Y 987 JB бўлган “Lacetti Gentra” русумли автомашинани</w:t>
      </w:r>
      <w:r w:rsidR="00B642ED" w:rsidRPr="00B642ED">
        <w:rPr>
          <w:i/>
          <w:sz w:val="28"/>
          <w:szCs w:val="28"/>
          <w:lang w:val="uz-Cyrl-UZ"/>
        </w:rPr>
        <w:t xml:space="preserve"> бир гуруҳ шахслар томонидан олдиндан тил бириктириб талон-торож қилиш мақсадида ўғирлик йўли билан олиб қочиш”</w:t>
      </w:r>
      <w:r w:rsidR="00B642ED">
        <w:rPr>
          <w:sz w:val="28"/>
          <w:szCs w:val="28"/>
          <w:lang w:val="uz-Cyrl-UZ"/>
        </w:rPr>
        <w:t xml:space="preserve"> да ифодаланган жиноий ҳаракатлари</w:t>
      </w:r>
      <w:r w:rsidR="002B4AB9" w:rsidRPr="004408A4">
        <w:rPr>
          <w:sz w:val="28"/>
          <w:szCs w:val="28"/>
          <w:lang w:val="uz-Cyrl-UZ"/>
        </w:rPr>
        <w:t xml:space="preserve"> </w:t>
      </w:r>
      <w:r w:rsidR="00B642ED">
        <w:rPr>
          <w:sz w:val="28"/>
          <w:szCs w:val="28"/>
          <w:lang w:val="uz-Cyrl-UZ"/>
        </w:rPr>
        <w:t xml:space="preserve"> ЖКнинг </w:t>
      </w:r>
      <w:r w:rsidR="002B4AB9" w:rsidRPr="004408A4">
        <w:rPr>
          <w:sz w:val="28"/>
          <w:szCs w:val="28"/>
          <w:lang w:val="uz-Cyrl-UZ"/>
        </w:rPr>
        <w:t>267-моддаси 2-қисми “б,г” бандлари</w:t>
      </w:r>
      <w:r w:rsidR="00A703D9" w:rsidRPr="004408A4">
        <w:rPr>
          <w:sz w:val="28"/>
          <w:szCs w:val="28"/>
          <w:lang w:val="uz-Cyrl-UZ"/>
        </w:rPr>
        <w:t xml:space="preserve"> билан тўғри квалификация қилинган.</w:t>
      </w:r>
    </w:p>
    <w:p w:rsidR="00B642ED" w:rsidRDefault="00A703D9" w:rsidP="00900383">
      <w:pPr>
        <w:ind w:firstLine="567"/>
        <w:jc w:val="both"/>
        <w:rPr>
          <w:sz w:val="28"/>
          <w:szCs w:val="27"/>
          <w:lang w:val="uz-Cyrl-UZ"/>
        </w:rPr>
      </w:pPr>
      <w:r w:rsidRPr="00B642ED">
        <w:rPr>
          <w:sz w:val="28"/>
          <w:szCs w:val="28"/>
          <w:lang w:val="uz-Cyrl-UZ"/>
        </w:rPr>
        <w:t xml:space="preserve">Биринчи босқич суди </w:t>
      </w:r>
      <w:r w:rsidR="00694F78" w:rsidRPr="00B642ED">
        <w:rPr>
          <w:sz w:val="28"/>
          <w:szCs w:val="28"/>
          <w:lang w:val="uz-Cyrl-UZ"/>
        </w:rPr>
        <w:t>Б.Қосимов</w:t>
      </w:r>
      <w:r w:rsidRPr="00B642ED">
        <w:rPr>
          <w:sz w:val="28"/>
          <w:szCs w:val="28"/>
          <w:lang w:val="uz-Cyrl-UZ"/>
        </w:rPr>
        <w:t>га жазо тайинлашда Ўзбекистон Республикаси ЖКнинг 7-моддасида белгиланган жиноят содир этган шахсга нисбатан у ахлоқан тузалиши ва янги жиноят содир этишининг олдини олиш учун зарур ҳамда етарли бўладиган жазо тайинланиши ёки бошқа ҳуқуқий таъсир чораси қўлланилиши кераклиги тўғрисидаги</w:t>
      </w:r>
      <w:r w:rsidR="004B0DE6">
        <w:rPr>
          <w:sz w:val="28"/>
          <w:szCs w:val="28"/>
          <w:lang w:val="uz-Cyrl-UZ"/>
        </w:rPr>
        <w:t xml:space="preserve"> инсонпарварлик</w:t>
      </w:r>
      <w:r w:rsidRPr="00B642ED">
        <w:rPr>
          <w:sz w:val="28"/>
          <w:szCs w:val="28"/>
          <w:lang w:val="uz-Cyrl-UZ"/>
        </w:rPr>
        <w:t xml:space="preserve"> </w:t>
      </w:r>
      <w:r w:rsidR="00B642ED">
        <w:rPr>
          <w:sz w:val="28"/>
          <w:szCs w:val="28"/>
          <w:lang w:val="uz-Cyrl-UZ"/>
        </w:rPr>
        <w:t>принцип</w:t>
      </w:r>
      <w:r w:rsidR="004B0DE6">
        <w:rPr>
          <w:sz w:val="28"/>
          <w:szCs w:val="28"/>
          <w:lang w:val="uz-Cyrl-UZ"/>
        </w:rPr>
        <w:t>и</w:t>
      </w:r>
      <w:r w:rsidR="00B642ED">
        <w:rPr>
          <w:sz w:val="28"/>
          <w:szCs w:val="28"/>
          <w:lang w:val="uz-Cyrl-UZ"/>
        </w:rPr>
        <w:t>га</w:t>
      </w:r>
      <w:r w:rsidRPr="00B642ED">
        <w:rPr>
          <w:sz w:val="28"/>
          <w:szCs w:val="28"/>
          <w:lang w:val="uz-Cyrl-UZ"/>
        </w:rPr>
        <w:t>, Ўзбекистон Республикаси Олий суди Пленумининг 2006 йил</w:t>
      </w:r>
      <w:r w:rsidR="002B4AB9">
        <w:rPr>
          <w:sz w:val="28"/>
          <w:szCs w:val="28"/>
          <w:lang w:val="uz-Cyrl-UZ"/>
        </w:rPr>
        <w:t xml:space="preserve"> </w:t>
      </w:r>
      <w:r w:rsidR="004B0DE6">
        <w:rPr>
          <w:sz w:val="28"/>
          <w:szCs w:val="28"/>
          <w:lang w:val="uz-Cyrl-UZ"/>
        </w:rPr>
        <w:br/>
      </w:r>
      <w:r w:rsidRPr="00B642ED">
        <w:rPr>
          <w:sz w:val="28"/>
          <w:szCs w:val="28"/>
          <w:lang w:val="uz-Cyrl-UZ"/>
        </w:rPr>
        <w:t xml:space="preserve">3 февралдаги “Судлар томонидан жиноят учун жазо тайинлаш амалиёти тўғрисида”ги 1-сонли Қароридаги тушунтиришларга амал қилиб, </w:t>
      </w:r>
      <w:r w:rsidR="00B642ED">
        <w:rPr>
          <w:sz w:val="28"/>
          <w:szCs w:val="27"/>
          <w:lang w:val="uz-Cyrl-UZ"/>
        </w:rPr>
        <w:t xml:space="preserve">унга нисбатан </w:t>
      </w:r>
      <w:r w:rsidR="00B642ED" w:rsidRPr="007630BB">
        <w:rPr>
          <w:sz w:val="28"/>
          <w:szCs w:val="27"/>
          <w:lang w:val="uz-Cyrl-UZ"/>
        </w:rPr>
        <w:t xml:space="preserve">ЖКнинг </w:t>
      </w:r>
      <w:r w:rsidR="00B642ED">
        <w:rPr>
          <w:sz w:val="28"/>
          <w:szCs w:val="27"/>
          <w:lang w:val="uz-Cyrl-UZ"/>
        </w:rPr>
        <w:t>168</w:t>
      </w:r>
      <w:r w:rsidR="00B642ED" w:rsidRPr="007630BB">
        <w:rPr>
          <w:sz w:val="28"/>
          <w:szCs w:val="27"/>
          <w:lang w:val="uz-Cyrl-UZ"/>
        </w:rPr>
        <w:t xml:space="preserve">-моддаси </w:t>
      </w:r>
      <w:r w:rsidR="00B642ED">
        <w:rPr>
          <w:sz w:val="28"/>
          <w:szCs w:val="27"/>
          <w:lang w:val="uz-Cyrl-UZ"/>
        </w:rPr>
        <w:t>2</w:t>
      </w:r>
      <w:r w:rsidR="00B642ED" w:rsidRPr="007630BB">
        <w:rPr>
          <w:sz w:val="28"/>
          <w:szCs w:val="27"/>
          <w:lang w:val="uz-Cyrl-UZ"/>
        </w:rPr>
        <w:t xml:space="preserve">-қисми </w:t>
      </w:r>
      <w:r w:rsidR="00B642ED">
        <w:rPr>
          <w:sz w:val="28"/>
          <w:szCs w:val="27"/>
          <w:lang w:val="uz-Cyrl-UZ"/>
        </w:rPr>
        <w:t>“а” банди</w:t>
      </w:r>
      <w:r w:rsidR="00B642ED">
        <w:rPr>
          <w:sz w:val="28"/>
          <w:szCs w:val="27"/>
          <w:lang w:val="uz-Cyrl-UZ"/>
        </w:rPr>
        <w:t xml:space="preserve">, </w:t>
      </w:r>
      <w:r w:rsidR="00B642ED" w:rsidRPr="0051352E">
        <w:rPr>
          <w:sz w:val="28"/>
          <w:szCs w:val="27"/>
          <w:lang w:val="uz-Cyrl-UZ"/>
        </w:rPr>
        <w:t>169-моддаси 2-қисми “в” банди ва 227-моддаси 2-қисми “а” банди билан санкция доирасида ахлоқ тузатиш ишлари жазоси</w:t>
      </w:r>
      <w:r w:rsidR="00B642ED">
        <w:rPr>
          <w:sz w:val="28"/>
          <w:szCs w:val="27"/>
          <w:lang w:val="uz-Cyrl-UZ"/>
        </w:rPr>
        <w:t>ни</w:t>
      </w:r>
      <w:r w:rsidR="00B642ED" w:rsidRPr="0051352E">
        <w:rPr>
          <w:sz w:val="28"/>
          <w:szCs w:val="27"/>
          <w:lang w:val="uz-Cyrl-UZ"/>
        </w:rPr>
        <w:t xml:space="preserve"> тайинла</w:t>
      </w:r>
      <w:r w:rsidR="00B642ED">
        <w:rPr>
          <w:sz w:val="28"/>
          <w:szCs w:val="27"/>
          <w:lang w:val="uz-Cyrl-UZ"/>
        </w:rPr>
        <w:t xml:space="preserve">б, </w:t>
      </w:r>
      <w:r w:rsidR="00B642ED" w:rsidRPr="0051352E">
        <w:rPr>
          <w:sz w:val="28"/>
          <w:szCs w:val="27"/>
          <w:lang w:val="uz-Cyrl-UZ"/>
        </w:rPr>
        <w:t xml:space="preserve">шунингдек, </w:t>
      </w:r>
      <w:r w:rsidR="00B642ED">
        <w:rPr>
          <w:sz w:val="28"/>
          <w:szCs w:val="27"/>
          <w:lang w:val="uz-Cyrl-UZ"/>
        </w:rPr>
        <w:t>унинг</w:t>
      </w:r>
      <w:r w:rsidR="00B642ED" w:rsidRPr="0051352E">
        <w:rPr>
          <w:sz w:val="28"/>
          <w:szCs w:val="27"/>
          <w:lang w:val="uz-Cyrl-UZ"/>
        </w:rPr>
        <w:t xml:space="preserve"> айбига тўлиқ иқрорли</w:t>
      </w:r>
      <w:r w:rsidR="00B642ED">
        <w:rPr>
          <w:sz w:val="28"/>
          <w:szCs w:val="27"/>
          <w:lang w:val="uz-Cyrl-UZ"/>
        </w:rPr>
        <w:t xml:space="preserve">гини, </w:t>
      </w:r>
      <w:r w:rsidR="00B642ED" w:rsidRPr="0051352E">
        <w:rPr>
          <w:sz w:val="28"/>
          <w:szCs w:val="27"/>
          <w:lang w:val="uz-Cyrl-UZ"/>
        </w:rPr>
        <w:t xml:space="preserve">қилмишидан чин кўнгилдан пушаймонлигини, ёшлигини, жабрланувчиларга етказилган </w:t>
      </w:r>
      <w:r w:rsidR="00B642ED" w:rsidRPr="0051352E">
        <w:rPr>
          <w:sz w:val="28"/>
          <w:szCs w:val="28"/>
          <w:lang w:val="uz-Cyrl-UZ"/>
        </w:rPr>
        <w:t xml:space="preserve">зарар тўлиқ қопланганлигини ва жабрланувчиларни унга нисбатан ҳеч қандай даъволари йўқлигини </w:t>
      </w:r>
      <w:r w:rsidR="00B642ED">
        <w:rPr>
          <w:sz w:val="28"/>
          <w:szCs w:val="28"/>
          <w:lang w:val="uz-Cyrl-UZ"/>
        </w:rPr>
        <w:t xml:space="preserve">жиноятнинг ижтимоий хавфлилик даражасини жиддий камайтирувчи ҳолатлар сифатида </w:t>
      </w:r>
      <w:r w:rsidR="00B642ED" w:rsidRPr="0051352E">
        <w:rPr>
          <w:sz w:val="28"/>
          <w:szCs w:val="27"/>
          <w:lang w:val="uz-Cyrl-UZ"/>
        </w:rPr>
        <w:t xml:space="preserve">баҳолаб, ЖКнинг 267-моддаси 2-қисми </w:t>
      </w:r>
      <w:r w:rsidR="00B642ED">
        <w:rPr>
          <w:sz w:val="28"/>
          <w:szCs w:val="27"/>
          <w:lang w:val="uz-Cyrl-UZ"/>
        </w:rPr>
        <w:t>ўта оғир жиноятлар таснифига кирсада, унга нисбатан</w:t>
      </w:r>
      <w:r w:rsidR="00B642ED" w:rsidRPr="0051352E">
        <w:rPr>
          <w:sz w:val="28"/>
          <w:szCs w:val="27"/>
          <w:lang w:val="uz-Cyrl-UZ"/>
        </w:rPr>
        <w:t xml:space="preserve"> ЖКнинг 57-моддасини қўллаб, </w:t>
      </w:r>
      <w:r w:rsidR="00A1031C">
        <w:rPr>
          <w:sz w:val="28"/>
          <w:szCs w:val="27"/>
          <w:lang w:val="uz-Cyrl-UZ"/>
        </w:rPr>
        <w:t xml:space="preserve">модда </w:t>
      </w:r>
      <w:r w:rsidR="00B642ED" w:rsidRPr="0051352E">
        <w:rPr>
          <w:sz w:val="28"/>
          <w:szCs w:val="27"/>
          <w:lang w:val="uz-Cyrl-UZ"/>
        </w:rPr>
        <w:t>санкцияда назарда тутилган</w:t>
      </w:r>
      <w:r w:rsidR="00A1031C">
        <w:rPr>
          <w:sz w:val="28"/>
          <w:szCs w:val="27"/>
          <w:lang w:val="uz-Cyrl-UZ"/>
        </w:rPr>
        <w:t>идан ҳам камроқ муддатга</w:t>
      </w:r>
      <w:r w:rsidR="00B642ED" w:rsidRPr="0051352E">
        <w:rPr>
          <w:sz w:val="28"/>
          <w:szCs w:val="27"/>
          <w:lang w:val="uz-Cyrl-UZ"/>
        </w:rPr>
        <w:t xml:space="preserve"> озодликдан маҳрум қилиш жазосини</w:t>
      </w:r>
      <w:r w:rsidR="00A1031C">
        <w:rPr>
          <w:sz w:val="28"/>
          <w:szCs w:val="27"/>
          <w:lang w:val="uz-Cyrl-UZ"/>
        </w:rPr>
        <w:t xml:space="preserve"> тайинлаб тўғри хулосага келган. </w:t>
      </w:r>
    </w:p>
    <w:p w:rsidR="00A703D9" w:rsidRPr="00A1031C" w:rsidRDefault="00A703D9" w:rsidP="002B4AB9">
      <w:pPr>
        <w:ind w:firstLine="567"/>
        <w:jc w:val="both"/>
        <w:rPr>
          <w:color w:val="000000"/>
          <w:sz w:val="28"/>
          <w:szCs w:val="28"/>
          <w:lang w:val="uz-Cyrl-UZ"/>
        </w:rPr>
      </w:pPr>
      <w:r w:rsidRPr="00A1031C">
        <w:rPr>
          <w:color w:val="000000"/>
          <w:sz w:val="28"/>
          <w:szCs w:val="28"/>
          <w:lang w:val="uz-Cyrl-UZ"/>
        </w:rPr>
        <w:t xml:space="preserve">Шу боис, </w:t>
      </w:r>
      <w:r w:rsidR="00694F78" w:rsidRPr="00A1031C">
        <w:rPr>
          <w:color w:val="000000"/>
          <w:sz w:val="28"/>
          <w:szCs w:val="28"/>
          <w:lang w:val="uz-Cyrl-UZ"/>
        </w:rPr>
        <w:t>апелляция</w:t>
      </w:r>
      <w:r w:rsidRPr="00A1031C">
        <w:rPr>
          <w:color w:val="000000"/>
          <w:sz w:val="28"/>
          <w:szCs w:val="28"/>
          <w:lang w:val="uz-Cyrl-UZ"/>
        </w:rPr>
        <w:t xml:space="preserve"> судлов ҳайъати биринчи босқич судининг ҳукмини ўзгартириш ёки бекор қилиш учун асослар мавжуд эмас деб ҳисоблайди.</w:t>
      </w:r>
    </w:p>
    <w:p w:rsidR="00A703D9" w:rsidRDefault="00A703D9" w:rsidP="002B4AB9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694F78">
        <w:rPr>
          <w:sz w:val="28"/>
          <w:szCs w:val="28"/>
          <w:shd w:val="clear" w:color="auto" w:fill="FFFFFF"/>
        </w:rPr>
        <w:t>Ўзбекистон</w:t>
      </w:r>
      <w:proofErr w:type="spellEnd"/>
      <w:r w:rsidRPr="00694F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94F78">
        <w:rPr>
          <w:sz w:val="28"/>
          <w:szCs w:val="28"/>
          <w:shd w:val="clear" w:color="auto" w:fill="FFFFFF"/>
        </w:rPr>
        <w:t>Республикаси</w:t>
      </w:r>
      <w:proofErr w:type="spellEnd"/>
      <w:r w:rsidRPr="00694F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94F78">
        <w:rPr>
          <w:sz w:val="28"/>
          <w:szCs w:val="28"/>
          <w:shd w:val="clear" w:color="auto" w:fill="FFFFFF"/>
        </w:rPr>
        <w:t>ЖПКнинг</w:t>
      </w:r>
      <w:proofErr w:type="spellEnd"/>
      <w:r w:rsidRPr="00694F78">
        <w:rPr>
          <w:sz w:val="28"/>
          <w:szCs w:val="28"/>
          <w:shd w:val="clear" w:color="auto" w:fill="FFFFFF"/>
        </w:rPr>
        <w:t xml:space="preserve"> </w:t>
      </w:r>
      <w:r w:rsidR="006336AB">
        <w:rPr>
          <w:sz w:val="28"/>
          <w:szCs w:val="28"/>
        </w:rPr>
        <w:t>497</w:t>
      </w:r>
      <w:r w:rsidR="006336AB">
        <w:rPr>
          <w:position w:val="7"/>
          <w:sz w:val="20"/>
          <w:szCs w:val="20"/>
        </w:rPr>
        <w:t>17,19,20,21,25,26,31</w:t>
      </w:r>
      <w:r w:rsidRPr="00694F78">
        <w:rPr>
          <w:sz w:val="28"/>
          <w:szCs w:val="28"/>
          <w:shd w:val="clear" w:color="auto" w:fill="FFFFFF"/>
        </w:rPr>
        <w:t>-</w:t>
      </w:r>
      <w:proofErr w:type="spellStart"/>
      <w:r w:rsidRPr="00694F78">
        <w:rPr>
          <w:sz w:val="28"/>
          <w:szCs w:val="28"/>
          <w:shd w:val="clear" w:color="auto" w:fill="FFFFFF"/>
        </w:rPr>
        <w:t>моддаларига</w:t>
      </w:r>
      <w:proofErr w:type="spellEnd"/>
      <w:r w:rsidRPr="00694F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94F78">
        <w:rPr>
          <w:sz w:val="28"/>
          <w:szCs w:val="28"/>
          <w:shd w:val="clear" w:color="auto" w:fill="FFFFFF"/>
        </w:rPr>
        <w:t>амал</w:t>
      </w:r>
      <w:proofErr w:type="spellEnd"/>
      <w:r w:rsidRPr="00694F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94F78">
        <w:rPr>
          <w:sz w:val="28"/>
          <w:szCs w:val="28"/>
          <w:shd w:val="clear" w:color="auto" w:fill="FFFFFF"/>
        </w:rPr>
        <w:t>қилиб</w:t>
      </w:r>
      <w:proofErr w:type="spellEnd"/>
      <w:r w:rsidRPr="00694F78">
        <w:rPr>
          <w:sz w:val="28"/>
          <w:szCs w:val="28"/>
          <w:shd w:val="clear" w:color="auto" w:fill="FFFFFF"/>
        </w:rPr>
        <w:t xml:space="preserve">, </w:t>
      </w:r>
      <w:r w:rsidR="00694F78">
        <w:rPr>
          <w:sz w:val="28"/>
          <w:szCs w:val="28"/>
          <w:shd w:val="clear" w:color="auto" w:fill="FFFFFF"/>
        </w:rPr>
        <w:t>апелляция</w:t>
      </w:r>
      <w:r w:rsidRPr="00694F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94F78">
        <w:rPr>
          <w:sz w:val="28"/>
          <w:szCs w:val="28"/>
          <w:shd w:val="clear" w:color="auto" w:fill="FFFFFF"/>
        </w:rPr>
        <w:t>инстанцияси</w:t>
      </w:r>
      <w:proofErr w:type="spellEnd"/>
      <w:r w:rsidRPr="00694F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94F78">
        <w:rPr>
          <w:sz w:val="28"/>
          <w:szCs w:val="28"/>
          <w:shd w:val="clear" w:color="auto" w:fill="FFFFFF"/>
        </w:rPr>
        <w:t>судлов</w:t>
      </w:r>
      <w:proofErr w:type="spellEnd"/>
      <w:r w:rsidRPr="00694F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94F78">
        <w:rPr>
          <w:sz w:val="28"/>
          <w:szCs w:val="28"/>
          <w:shd w:val="clear" w:color="auto" w:fill="FFFFFF"/>
        </w:rPr>
        <w:t>ҳайъати</w:t>
      </w:r>
      <w:proofErr w:type="spellEnd"/>
      <w:r w:rsidRPr="00694F78">
        <w:rPr>
          <w:sz w:val="28"/>
          <w:szCs w:val="28"/>
          <w:shd w:val="clear" w:color="auto" w:fill="FFFFFF"/>
        </w:rPr>
        <w:t>,</w:t>
      </w:r>
    </w:p>
    <w:p w:rsidR="00A1031C" w:rsidRDefault="00A1031C">
      <w:pPr>
        <w:spacing w:after="160" w:line="259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p w:rsidR="006336AB" w:rsidRPr="00694F78" w:rsidRDefault="006336AB" w:rsidP="002B4AB9">
      <w:pPr>
        <w:jc w:val="both"/>
        <w:rPr>
          <w:sz w:val="28"/>
          <w:szCs w:val="28"/>
          <w:shd w:val="clear" w:color="auto" w:fill="FFFFFF"/>
        </w:rPr>
      </w:pPr>
    </w:p>
    <w:p w:rsidR="00A703D9" w:rsidRPr="00694F78" w:rsidRDefault="00A703D9" w:rsidP="002B4AB9">
      <w:pPr>
        <w:pStyle w:val="2"/>
        <w:ind w:firstLine="0"/>
        <w:jc w:val="center"/>
        <w:rPr>
          <w:b/>
          <w:bCs/>
          <w:szCs w:val="28"/>
        </w:rPr>
      </w:pPr>
      <w:r w:rsidRPr="00694F78">
        <w:rPr>
          <w:b/>
          <w:bCs/>
          <w:szCs w:val="28"/>
        </w:rPr>
        <w:t>А Ж Р И М     Қ И Л Д И:</w:t>
      </w:r>
    </w:p>
    <w:p w:rsidR="006336AB" w:rsidRDefault="006336AB" w:rsidP="002B4AB9">
      <w:pPr>
        <w:pStyle w:val="2"/>
        <w:ind w:firstLine="0"/>
        <w:rPr>
          <w:szCs w:val="28"/>
        </w:rPr>
      </w:pPr>
    </w:p>
    <w:p w:rsidR="00A703D9" w:rsidRPr="00694F78" w:rsidRDefault="00694F78" w:rsidP="002B4AB9">
      <w:pPr>
        <w:pStyle w:val="2"/>
        <w:ind w:firstLine="567"/>
        <w:rPr>
          <w:szCs w:val="28"/>
        </w:rPr>
      </w:pPr>
      <w:proofErr w:type="spellStart"/>
      <w:r>
        <w:rPr>
          <w:szCs w:val="28"/>
        </w:rPr>
        <w:t>Жиноят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ишлари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бўйича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Учтепа</w:t>
      </w:r>
      <w:proofErr w:type="spellEnd"/>
      <w:r>
        <w:rPr>
          <w:szCs w:val="28"/>
        </w:rPr>
        <w:t xml:space="preserve"> туман </w:t>
      </w:r>
      <w:proofErr w:type="spellStart"/>
      <w:r>
        <w:rPr>
          <w:szCs w:val="28"/>
        </w:rPr>
        <w:t>судининг</w:t>
      </w:r>
      <w:proofErr w:type="spellEnd"/>
      <w:r>
        <w:rPr>
          <w:szCs w:val="28"/>
        </w:rPr>
        <w:t xml:space="preserve"> 2021 </w:t>
      </w:r>
      <w:proofErr w:type="spellStart"/>
      <w:r>
        <w:rPr>
          <w:szCs w:val="28"/>
        </w:rPr>
        <w:t>йил</w:t>
      </w:r>
      <w:proofErr w:type="spellEnd"/>
      <w:r>
        <w:rPr>
          <w:szCs w:val="28"/>
        </w:rPr>
        <w:t xml:space="preserve"> 21 апрель</w:t>
      </w:r>
      <w:r w:rsidR="00A703D9" w:rsidRPr="00694F78">
        <w:rPr>
          <w:szCs w:val="28"/>
        </w:rPr>
        <w:t xml:space="preserve"> </w:t>
      </w:r>
      <w:proofErr w:type="spellStart"/>
      <w:r w:rsidR="00A703D9" w:rsidRPr="00694F78">
        <w:rPr>
          <w:szCs w:val="28"/>
        </w:rPr>
        <w:t>кунидаги</w:t>
      </w:r>
      <w:proofErr w:type="spellEnd"/>
      <w:r w:rsidR="00A703D9" w:rsidRPr="00694F78">
        <w:rPr>
          <w:szCs w:val="28"/>
        </w:rPr>
        <w:t xml:space="preserve"> </w:t>
      </w:r>
      <w:proofErr w:type="spellStart"/>
      <w:r w:rsidR="00A703D9" w:rsidRPr="00694F78">
        <w:rPr>
          <w:szCs w:val="28"/>
        </w:rPr>
        <w:t>ҳукмининг</w:t>
      </w:r>
      <w:proofErr w:type="spellEnd"/>
      <w:r w:rsidR="00A703D9" w:rsidRPr="00694F78">
        <w:rPr>
          <w:szCs w:val="28"/>
        </w:rPr>
        <w:t xml:space="preserve"> </w:t>
      </w:r>
      <w:proofErr w:type="spellStart"/>
      <w:r>
        <w:rPr>
          <w:b/>
          <w:bCs/>
          <w:szCs w:val="28"/>
        </w:rPr>
        <w:t>Қосимов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Бекзод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Дониер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ўғли</w:t>
      </w:r>
      <w:proofErr w:type="spellEnd"/>
      <w:r>
        <w:rPr>
          <w:b/>
          <w:bCs/>
          <w:szCs w:val="28"/>
        </w:rPr>
        <w:t xml:space="preserve"> (</w:t>
      </w:r>
      <w:proofErr w:type="spellStart"/>
      <w:r>
        <w:rPr>
          <w:b/>
          <w:bCs/>
          <w:szCs w:val="28"/>
        </w:rPr>
        <w:t>Qosimov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Bekzod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Doniyer</w:t>
      </w:r>
      <w:proofErr w:type="spellEnd"/>
      <w:r>
        <w:rPr>
          <w:b/>
          <w:bCs/>
          <w:szCs w:val="28"/>
        </w:rPr>
        <w:t xml:space="preserve"> </w:t>
      </w:r>
      <w:proofErr w:type="spellStart"/>
      <w:proofErr w:type="gramStart"/>
      <w:r>
        <w:rPr>
          <w:b/>
          <w:bCs/>
          <w:szCs w:val="28"/>
        </w:rPr>
        <w:t>o’g’li</w:t>
      </w:r>
      <w:proofErr w:type="spellEnd"/>
      <w:r>
        <w:rPr>
          <w:b/>
          <w:bCs/>
          <w:szCs w:val="28"/>
        </w:rPr>
        <w:t>)</w:t>
      </w:r>
      <w:r w:rsidR="00A703D9" w:rsidRPr="00694F78">
        <w:rPr>
          <w:b/>
          <w:bCs/>
          <w:szCs w:val="28"/>
        </w:rPr>
        <w:t>га</w:t>
      </w:r>
      <w:proofErr w:type="gramEnd"/>
      <w:r w:rsidR="00A703D9" w:rsidRPr="00694F78">
        <w:rPr>
          <w:b/>
          <w:bCs/>
          <w:szCs w:val="28"/>
        </w:rPr>
        <w:t xml:space="preserve"> </w:t>
      </w:r>
      <w:proofErr w:type="spellStart"/>
      <w:r w:rsidR="00A703D9" w:rsidRPr="00694F78">
        <w:rPr>
          <w:szCs w:val="28"/>
        </w:rPr>
        <w:t>нисбатан</w:t>
      </w:r>
      <w:proofErr w:type="spellEnd"/>
      <w:r w:rsidR="00A703D9" w:rsidRPr="00694F78">
        <w:rPr>
          <w:szCs w:val="28"/>
        </w:rPr>
        <w:t xml:space="preserve"> </w:t>
      </w:r>
      <w:proofErr w:type="spellStart"/>
      <w:r w:rsidR="00A703D9" w:rsidRPr="00694F78">
        <w:rPr>
          <w:szCs w:val="28"/>
        </w:rPr>
        <w:t>қисми</w:t>
      </w:r>
      <w:proofErr w:type="spellEnd"/>
      <w:r w:rsidR="00A703D9" w:rsidRPr="00694F78">
        <w:rPr>
          <w:szCs w:val="28"/>
        </w:rPr>
        <w:t xml:space="preserve"> </w:t>
      </w:r>
      <w:proofErr w:type="spellStart"/>
      <w:r w:rsidR="00A703D9" w:rsidRPr="00694F78">
        <w:rPr>
          <w:szCs w:val="28"/>
        </w:rPr>
        <w:t>ўзгаришсиз</w:t>
      </w:r>
      <w:proofErr w:type="spellEnd"/>
      <w:r w:rsidR="00A703D9" w:rsidRPr="00694F78">
        <w:rPr>
          <w:szCs w:val="28"/>
        </w:rPr>
        <w:t xml:space="preserve">, </w:t>
      </w:r>
      <w:r>
        <w:rPr>
          <w:szCs w:val="28"/>
        </w:rPr>
        <w:t>апелляция</w:t>
      </w:r>
      <w:r w:rsidR="00A703D9" w:rsidRPr="00694F78">
        <w:rPr>
          <w:szCs w:val="28"/>
        </w:rPr>
        <w:t xml:space="preserve"> </w:t>
      </w:r>
      <w:proofErr w:type="spellStart"/>
      <w:r w:rsidR="00A703D9" w:rsidRPr="00694F78">
        <w:rPr>
          <w:szCs w:val="28"/>
        </w:rPr>
        <w:t>шикояти</w:t>
      </w:r>
      <w:proofErr w:type="spellEnd"/>
      <w:r w:rsidR="00A703D9" w:rsidRPr="00694F78">
        <w:rPr>
          <w:szCs w:val="28"/>
        </w:rPr>
        <w:t xml:space="preserve"> </w:t>
      </w:r>
      <w:proofErr w:type="spellStart"/>
      <w:r w:rsidR="00A703D9" w:rsidRPr="00694F78">
        <w:rPr>
          <w:szCs w:val="28"/>
        </w:rPr>
        <w:t>қаноатлантирилмасдан</w:t>
      </w:r>
      <w:proofErr w:type="spellEnd"/>
      <w:r w:rsidR="00A703D9" w:rsidRPr="00694F78">
        <w:rPr>
          <w:szCs w:val="28"/>
        </w:rPr>
        <w:t xml:space="preserve"> </w:t>
      </w:r>
      <w:proofErr w:type="spellStart"/>
      <w:r w:rsidR="00A703D9" w:rsidRPr="00694F78">
        <w:rPr>
          <w:szCs w:val="28"/>
        </w:rPr>
        <w:t>қолдирилсин</w:t>
      </w:r>
      <w:proofErr w:type="spellEnd"/>
      <w:r w:rsidR="00A703D9" w:rsidRPr="00694F78">
        <w:rPr>
          <w:szCs w:val="28"/>
        </w:rPr>
        <w:t>.</w:t>
      </w:r>
    </w:p>
    <w:p w:rsidR="00A703D9" w:rsidRDefault="00A703D9" w:rsidP="002B4AB9">
      <w:pPr>
        <w:pStyle w:val="2"/>
        <w:ind w:firstLine="567"/>
        <w:rPr>
          <w:szCs w:val="28"/>
        </w:rPr>
      </w:pPr>
    </w:p>
    <w:p w:rsidR="00900383" w:rsidRDefault="00900383" w:rsidP="002B4AB9">
      <w:pPr>
        <w:pStyle w:val="2"/>
        <w:ind w:firstLine="567"/>
        <w:rPr>
          <w:szCs w:val="28"/>
        </w:rPr>
      </w:pPr>
    </w:p>
    <w:p w:rsidR="00900383" w:rsidRPr="00694F78" w:rsidRDefault="00900383" w:rsidP="002B4AB9">
      <w:pPr>
        <w:pStyle w:val="2"/>
        <w:ind w:firstLine="567"/>
        <w:rPr>
          <w:szCs w:val="28"/>
        </w:rPr>
      </w:pPr>
    </w:p>
    <w:p w:rsidR="00A703D9" w:rsidRPr="00694F78" w:rsidRDefault="00A703D9" w:rsidP="00900383">
      <w:pPr>
        <w:pStyle w:val="2"/>
        <w:spacing w:line="360" w:lineRule="auto"/>
        <w:ind w:firstLine="567"/>
        <w:rPr>
          <w:szCs w:val="28"/>
        </w:rPr>
      </w:pPr>
      <w:proofErr w:type="spellStart"/>
      <w:r w:rsidRPr="00694F78">
        <w:rPr>
          <w:szCs w:val="28"/>
        </w:rPr>
        <w:t>Раислик</w:t>
      </w:r>
      <w:proofErr w:type="spellEnd"/>
      <w:r w:rsidRPr="00694F78">
        <w:rPr>
          <w:szCs w:val="28"/>
        </w:rPr>
        <w:t xml:space="preserve"> </w:t>
      </w:r>
      <w:proofErr w:type="spellStart"/>
      <w:proofErr w:type="gramStart"/>
      <w:r w:rsidRPr="00694F78">
        <w:rPr>
          <w:szCs w:val="28"/>
        </w:rPr>
        <w:t>қилувчи</w:t>
      </w:r>
      <w:proofErr w:type="spellEnd"/>
      <w:r w:rsidRPr="00694F78">
        <w:rPr>
          <w:szCs w:val="28"/>
        </w:rPr>
        <w:t>:</w:t>
      </w:r>
      <w:r w:rsidRPr="00694F78">
        <w:rPr>
          <w:szCs w:val="28"/>
        </w:rPr>
        <w:tab/>
      </w:r>
      <w:proofErr w:type="gramEnd"/>
      <w:r w:rsidRPr="00694F78">
        <w:rPr>
          <w:szCs w:val="28"/>
        </w:rPr>
        <w:tab/>
      </w:r>
      <w:r w:rsidR="002B4AB9">
        <w:rPr>
          <w:szCs w:val="28"/>
        </w:rPr>
        <w:tab/>
      </w:r>
      <w:r w:rsidRPr="00900383">
        <w:rPr>
          <w:color w:val="FFFFFF" w:themeColor="background1"/>
          <w:szCs w:val="28"/>
        </w:rPr>
        <w:t>/</w:t>
      </w:r>
      <w:proofErr w:type="spellStart"/>
      <w:r w:rsidRPr="00900383">
        <w:rPr>
          <w:color w:val="FFFFFF" w:themeColor="background1"/>
          <w:szCs w:val="28"/>
        </w:rPr>
        <w:t>имзо</w:t>
      </w:r>
      <w:proofErr w:type="spellEnd"/>
      <w:r w:rsidRPr="00900383">
        <w:rPr>
          <w:color w:val="FFFFFF" w:themeColor="background1"/>
          <w:szCs w:val="28"/>
        </w:rPr>
        <w:t>/</w:t>
      </w:r>
      <w:r w:rsidRPr="00694F78">
        <w:rPr>
          <w:szCs w:val="28"/>
        </w:rPr>
        <w:tab/>
      </w:r>
      <w:r w:rsidRPr="00694F78">
        <w:rPr>
          <w:szCs w:val="28"/>
        </w:rPr>
        <w:tab/>
      </w:r>
      <w:proofErr w:type="spellStart"/>
      <w:r w:rsidR="00694F78">
        <w:rPr>
          <w:szCs w:val="28"/>
        </w:rPr>
        <w:t>Э.Ходжакулов</w:t>
      </w:r>
      <w:proofErr w:type="spellEnd"/>
    </w:p>
    <w:p w:rsidR="00A1031C" w:rsidRDefault="00A1031C" w:rsidP="00900383">
      <w:pPr>
        <w:pStyle w:val="2"/>
        <w:spacing w:line="360" w:lineRule="auto"/>
        <w:ind w:firstLine="567"/>
        <w:rPr>
          <w:szCs w:val="28"/>
        </w:rPr>
      </w:pPr>
    </w:p>
    <w:p w:rsidR="002B4AB9" w:rsidRDefault="00A703D9" w:rsidP="00900383">
      <w:pPr>
        <w:pStyle w:val="2"/>
        <w:spacing w:line="360" w:lineRule="auto"/>
        <w:ind w:firstLine="567"/>
        <w:rPr>
          <w:szCs w:val="28"/>
        </w:rPr>
      </w:pPr>
      <w:proofErr w:type="spellStart"/>
      <w:r w:rsidRPr="00694F78">
        <w:rPr>
          <w:szCs w:val="28"/>
        </w:rPr>
        <w:t>Ҳайъат</w:t>
      </w:r>
      <w:proofErr w:type="spellEnd"/>
      <w:r w:rsidRPr="00694F78">
        <w:rPr>
          <w:szCs w:val="28"/>
        </w:rPr>
        <w:t xml:space="preserve"> </w:t>
      </w:r>
      <w:proofErr w:type="spellStart"/>
      <w:r w:rsidRPr="00694F78">
        <w:rPr>
          <w:szCs w:val="28"/>
        </w:rPr>
        <w:t>аъзолари</w:t>
      </w:r>
      <w:proofErr w:type="spellEnd"/>
      <w:r w:rsidRPr="00694F78">
        <w:rPr>
          <w:szCs w:val="28"/>
        </w:rPr>
        <w:t xml:space="preserve">: </w:t>
      </w:r>
      <w:r w:rsidRPr="00694F78">
        <w:rPr>
          <w:szCs w:val="28"/>
        </w:rPr>
        <w:tab/>
      </w:r>
      <w:r w:rsidRPr="00694F78">
        <w:rPr>
          <w:szCs w:val="28"/>
        </w:rPr>
        <w:tab/>
      </w:r>
      <w:r w:rsidRPr="00900383">
        <w:rPr>
          <w:color w:val="FFFFFF" w:themeColor="background1"/>
          <w:szCs w:val="28"/>
        </w:rPr>
        <w:tab/>
        <w:t>/</w:t>
      </w:r>
      <w:proofErr w:type="spellStart"/>
      <w:r w:rsidRPr="00900383">
        <w:rPr>
          <w:color w:val="FFFFFF" w:themeColor="background1"/>
          <w:szCs w:val="28"/>
        </w:rPr>
        <w:t>имзо</w:t>
      </w:r>
      <w:proofErr w:type="spellEnd"/>
      <w:r w:rsidRPr="00900383">
        <w:rPr>
          <w:color w:val="FFFFFF" w:themeColor="background1"/>
          <w:szCs w:val="28"/>
        </w:rPr>
        <w:t>/</w:t>
      </w:r>
      <w:r w:rsidRPr="00694F78">
        <w:rPr>
          <w:szCs w:val="28"/>
        </w:rPr>
        <w:tab/>
      </w:r>
      <w:r w:rsidRPr="00694F78">
        <w:rPr>
          <w:szCs w:val="28"/>
        </w:rPr>
        <w:tab/>
      </w:r>
      <w:proofErr w:type="spellStart"/>
      <w:r w:rsidR="00694F78">
        <w:rPr>
          <w:szCs w:val="28"/>
        </w:rPr>
        <w:t>Н.Касимова</w:t>
      </w:r>
      <w:proofErr w:type="spellEnd"/>
    </w:p>
    <w:p w:rsidR="00A1031C" w:rsidRDefault="00A1031C" w:rsidP="00900383">
      <w:pPr>
        <w:pStyle w:val="2"/>
        <w:spacing w:line="360" w:lineRule="auto"/>
        <w:ind w:firstLine="567"/>
        <w:rPr>
          <w:szCs w:val="28"/>
        </w:rPr>
      </w:pPr>
    </w:p>
    <w:p w:rsidR="00A703D9" w:rsidRPr="00694F78" w:rsidRDefault="00A703D9" w:rsidP="00900383">
      <w:pPr>
        <w:pStyle w:val="2"/>
        <w:spacing w:line="360" w:lineRule="auto"/>
        <w:ind w:firstLine="567"/>
        <w:rPr>
          <w:szCs w:val="28"/>
        </w:rPr>
      </w:pPr>
      <w:r w:rsidRPr="00694F78">
        <w:rPr>
          <w:szCs w:val="28"/>
        </w:rPr>
        <w:tab/>
      </w:r>
      <w:r w:rsidRPr="00694F78">
        <w:rPr>
          <w:szCs w:val="28"/>
        </w:rPr>
        <w:tab/>
      </w:r>
      <w:r w:rsidRPr="00694F78">
        <w:rPr>
          <w:szCs w:val="28"/>
        </w:rPr>
        <w:tab/>
      </w:r>
      <w:r w:rsidRPr="00694F78">
        <w:rPr>
          <w:szCs w:val="28"/>
        </w:rPr>
        <w:tab/>
      </w:r>
      <w:r w:rsidRPr="00694F78">
        <w:rPr>
          <w:szCs w:val="28"/>
        </w:rPr>
        <w:tab/>
      </w:r>
      <w:r w:rsidR="002B4AB9">
        <w:rPr>
          <w:szCs w:val="28"/>
        </w:rPr>
        <w:tab/>
      </w:r>
      <w:r w:rsidRPr="00900383">
        <w:rPr>
          <w:color w:val="FFFFFF" w:themeColor="background1"/>
          <w:szCs w:val="28"/>
        </w:rPr>
        <w:t>/</w:t>
      </w:r>
      <w:proofErr w:type="spellStart"/>
      <w:r w:rsidRPr="00900383">
        <w:rPr>
          <w:color w:val="FFFFFF" w:themeColor="background1"/>
          <w:szCs w:val="28"/>
        </w:rPr>
        <w:t>имз</w:t>
      </w:r>
      <w:proofErr w:type="spellEnd"/>
      <w:r w:rsidR="00016C00">
        <w:rPr>
          <w:color w:val="FFFFFF" w:themeColor="background1"/>
          <w:szCs w:val="28"/>
          <w:lang w:val="uz-Cyrl-UZ"/>
        </w:rPr>
        <w:t>9</w:t>
      </w:r>
      <w:bookmarkStart w:id="1" w:name="_GoBack"/>
      <w:bookmarkEnd w:id="1"/>
      <w:r w:rsidRPr="00900383">
        <w:rPr>
          <w:color w:val="FFFFFF" w:themeColor="background1"/>
          <w:szCs w:val="28"/>
        </w:rPr>
        <w:t>о/</w:t>
      </w:r>
      <w:r w:rsidRPr="00694F78">
        <w:rPr>
          <w:szCs w:val="28"/>
        </w:rPr>
        <w:tab/>
      </w:r>
      <w:r w:rsidRPr="00694F78">
        <w:rPr>
          <w:szCs w:val="28"/>
        </w:rPr>
        <w:tab/>
      </w:r>
      <w:proofErr w:type="spellStart"/>
      <w:r w:rsidRPr="00694F78">
        <w:rPr>
          <w:szCs w:val="28"/>
        </w:rPr>
        <w:t>Э.Тургунбоев</w:t>
      </w:r>
      <w:proofErr w:type="spellEnd"/>
    </w:p>
    <w:p w:rsidR="00883320" w:rsidRPr="00900383" w:rsidRDefault="00A703D9" w:rsidP="00900383">
      <w:pPr>
        <w:pStyle w:val="2"/>
        <w:spacing w:line="360" w:lineRule="auto"/>
        <w:ind w:firstLine="567"/>
        <w:rPr>
          <w:color w:val="FFFFFF" w:themeColor="background1"/>
          <w:szCs w:val="28"/>
        </w:rPr>
      </w:pPr>
      <w:proofErr w:type="spellStart"/>
      <w:r w:rsidRPr="00900383">
        <w:rPr>
          <w:color w:val="FFFFFF" w:themeColor="background1"/>
          <w:szCs w:val="28"/>
        </w:rPr>
        <w:t>Аслига</w:t>
      </w:r>
      <w:proofErr w:type="spellEnd"/>
      <w:r w:rsidRPr="00900383">
        <w:rPr>
          <w:color w:val="FFFFFF" w:themeColor="background1"/>
          <w:szCs w:val="28"/>
        </w:rPr>
        <w:t xml:space="preserve"> </w:t>
      </w:r>
      <w:proofErr w:type="spellStart"/>
      <w:r w:rsidRPr="00900383">
        <w:rPr>
          <w:color w:val="FFFFFF" w:themeColor="background1"/>
          <w:szCs w:val="28"/>
        </w:rPr>
        <w:t>тўғри</w:t>
      </w:r>
      <w:proofErr w:type="spellEnd"/>
      <w:r w:rsidRPr="00900383">
        <w:rPr>
          <w:color w:val="FFFFFF" w:themeColor="background1"/>
          <w:szCs w:val="28"/>
        </w:rPr>
        <w:t>:</w:t>
      </w:r>
    </w:p>
    <w:p w:rsidR="002B4AB9" w:rsidRPr="00694F78" w:rsidRDefault="002B4AB9" w:rsidP="002B4AB9">
      <w:pPr>
        <w:pStyle w:val="2"/>
        <w:ind w:firstLine="567"/>
        <w:rPr>
          <w:szCs w:val="28"/>
        </w:rPr>
      </w:pPr>
    </w:p>
    <w:sectPr w:rsidR="002B4AB9" w:rsidRPr="00694F78" w:rsidSect="00694F78">
      <w:pgSz w:w="11906" w:h="16838"/>
      <w:pgMar w:top="1134" w:right="850" w:bottom="1134" w:left="1701" w:header="720" w:footer="720" w:gutter="0"/>
      <w:cols w:space="720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hideSpellingError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A5"/>
    <w:rsid w:val="00016C00"/>
    <w:rsid w:val="0006624D"/>
    <w:rsid w:val="000A5C86"/>
    <w:rsid w:val="000C5678"/>
    <w:rsid w:val="000E17DD"/>
    <w:rsid w:val="000F2215"/>
    <w:rsid w:val="00153648"/>
    <w:rsid w:val="001B386B"/>
    <w:rsid w:val="001C4800"/>
    <w:rsid w:val="001C4DBC"/>
    <w:rsid w:val="001F3B93"/>
    <w:rsid w:val="0028649B"/>
    <w:rsid w:val="002B00C6"/>
    <w:rsid w:val="002B4AB9"/>
    <w:rsid w:val="004408A4"/>
    <w:rsid w:val="004B0DE6"/>
    <w:rsid w:val="004E617C"/>
    <w:rsid w:val="006336AB"/>
    <w:rsid w:val="0065751A"/>
    <w:rsid w:val="00694F78"/>
    <w:rsid w:val="00702589"/>
    <w:rsid w:val="00706D8E"/>
    <w:rsid w:val="0076576E"/>
    <w:rsid w:val="007D203F"/>
    <w:rsid w:val="00883320"/>
    <w:rsid w:val="00900383"/>
    <w:rsid w:val="009644D9"/>
    <w:rsid w:val="00A1031C"/>
    <w:rsid w:val="00A703D9"/>
    <w:rsid w:val="00B3108F"/>
    <w:rsid w:val="00B642ED"/>
    <w:rsid w:val="00BE2AA5"/>
    <w:rsid w:val="00C001ED"/>
    <w:rsid w:val="00C064E4"/>
    <w:rsid w:val="00C74F5C"/>
    <w:rsid w:val="00CF3184"/>
    <w:rsid w:val="00D838D1"/>
    <w:rsid w:val="00DA6669"/>
    <w:rsid w:val="00E21557"/>
    <w:rsid w:val="00EB4617"/>
    <w:rsid w:val="00F20EE1"/>
    <w:rsid w:val="00F33ED6"/>
    <w:rsid w:val="00F5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34326-1B84-4FB2-AF46-5ABCBB67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A5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E2AA5"/>
    <w:pPr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BE2AA5"/>
    <w:rPr>
      <w:rFonts w:ascii="Times New Roman" w:eastAsia="Times New Roman" w:hAnsi="Times New Roman" w:cs="Times New Roman"/>
      <w:sz w:val="18"/>
      <w:szCs w:val="24"/>
      <w:lang w:val="x-none" w:eastAsia="x-none"/>
    </w:rPr>
  </w:style>
  <w:style w:type="paragraph" w:styleId="2">
    <w:name w:val="Body Text Indent 2"/>
    <w:basedOn w:val="a"/>
    <w:link w:val="20"/>
    <w:unhideWhenUsed/>
    <w:rsid w:val="00BE2AA5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E2A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basedOn w:val="a"/>
    <w:link w:val="a6"/>
    <w:uiPriority w:val="99"/>
    <w:qFormat/>
    <w:rsid w:val="00BE2AA5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rsid w:val="00BE2AA5"/>
    <w:pPr>
      <w:widowControl w:val="0"/>
      <w:autoSpaceDE w:val="0"/>
      <w:autoSpaceDN w:val="0"/>
      <w:adjustRightInd w:val="0"/>
      <w:spacing w:line="346" w:lineRule="exact"/>
      <w:ind w:firstLine="701"/>
      <w:jc w:val="both"/>
    </w:pPr>
    <w:rPr>
      <w:sz w:val="24"/>
    </w:rPr>
  </w:style>
  <w:style w:type="paragraph" w:customStyle="1" w:styleId="1">
    <w:name w:val="Îñíîâíîé òåêñò1"/>
    <w:basedOn w:val="a"/>
    <w:uiPriority w:val="99"/>
    <w:rsid w:val="00BE2AA5"/>
    <w:pPr>
      <w:widowControl w:val="0"/>
      <w:shd w:val="clear" w:color="auto" w:fill="FFFFFF"/>
      <w:autoSpaceDE w:val="0"/>
      <w:autoSpaceDN w:val="0"/>
      <w:adjustRightInd w:val="0"/>
      <w:spacing w:before="300" w:line="293" w:lineRule="exact"/>
      <w:jc w:val="both"/>
    </w:pPr>
    <w:rPr>
      <w:color w:val="000000"/>
      <w:sz w:val="25"/>
      <w:szCs w:val="25"/>
    </w:rPr>
  </w:style>
  <w:style w:type="character" w:customStyle="1" w:styleId="a6">
    <w:name w:val="Без интервала Знак"/>
    <w:link w:val="a5"/>
    <w:locked/>
    <w:rsid w:val="00BE2AA5"/>
    <w:rPr>
      <w:rFonts w:ascii="Calibri" w:eastAsia="Times New Roman" w:hAnsi="Calibri" w:cs="Calibri"/>
      <w:lang w:eastAsia="ru-RU"/>
    </w:rPr>
  </w:style>
  <w:style w:type="paragraph" w:styleId="3">
    <w:name w:val="Body Text 3"/>
    <w:basedOn w:val="a"/>
    <w:link w:val="30"/>
    <w:uiPriority w:val="99"/>
    <w:unhideWhenUsed/>
    <w:rsid w:val="001B38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B38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rsid w:val="00D838D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D838D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D838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838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74F5C"/>
    <w:rPr>
      <w:rFonts w:ascii="Segoe UI" w:hAnsi="Segoe UI" w:cs="Segoe UI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4F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7B999-0D64-434A-B8F6-2EDC39F3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cp:lastPrinted>2021-05-28T06:14:00Z</cp:lastPrinted>
  <dcterms:created xsi:type="dcterms:W3CDTF">2020-08-17T11:14:00Z</dcterms:created>
  <dcterms:modified xsi:type="dcterms:W3CDTF">2021-05-28T06:17:00Z</dcterms:modified>
</cp:coreProperties>
</file>