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4B" w:rsidRPr="007A485F" w:rsidRDefault="0030394B" w:rsidP="00B16D25">
      <w:pPr>
        <w:pStyle w:val="a3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7A485F">
        <w:rPr>
          <w:rFonts w:ascii="Times New Roman" w:hAnsi="Times New Roman"/>
          <w:bCs/>
          <w:sz w:val="28"/>
          <w:szCs w:val="28"/>
        </w:rPr>
        <w:t xml:space="preserve">А Ж </w:t>
      </w:r>
      <w:proofErr w:type="gramStart"/>
      <w:r w:rsidRPr="007A485F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7A485F">
        <w:rPr>
          <w:rFonts w:ascii="Times New Roman" w:hAnsi="Times New Roman"/>
          <w:bCs/>
          <w:sz w:val="28"/>
          <w:szCs w:val="28"/>
        </w:rPr>
        <w:t xml:space="preserve">  И  М</w:t>
      </w:r>
    </w:p>
    <w:p w:rsidR="0030394B" w:rsidRPr="00B16D25" w:rsidRDefault="0030394B" w:rsidP="00B16D25">
      <w:pPr>
        <w:pStyle w:val="a3"/>
        <w:ind w:firstLine="720"/>
        <w:jc w:val="center"/>
        <w:rPr>
          <w:rFonts w:ascii="Times New Roman" w:hAnsi="Times New Roman"/>
        </w:rPr>
      </w:pPr>
      <w:r w:rsidRPr="00B16D25">
        <w:rPr>
          <w:rFonts w:ascii="Times New Roman" w:hAnsi="Times New Roman"/>
        </w:rPr>
        <w:t>(</w:t>
      </w:r>
      <w:proofErr w:type="spellStart"/>
      <w:r w:rsidRPr="00B16D25">
        <w:rPr>
          <w:rFonts w:ascii="Times New Roman" w:hAnsi="Times New Roman"/>
        </w:rPr>
        <w:t>ярашганлиги</w:t>
      </w:r>
      <w:proofErr w:type="spellEnd"/>
      <w:r w:rsidRPr="00B16D25">
        <w:rPr>
          <w:rFonts w:ascii="Times New Roman" w:hAnsi="Times New Roman"/>
          <w:lang w:val="uz-Cyrl-UZ"/>
        </w:rPr>
        <w:t xml:space="preserve"> муносабати билан жиноий жавобгарликдан озод қ</w:t>
      </w:r>
      <w:proofErr w:type="gramStart"/>
      <w:r w:rsidRPr="00B16D25">
        <w:rPr>
          <w:rFonts w:ascii="Times New Roman" w:hAnsi="Times New Roman"/>
          <w:lang w:val="uz-Cyrl-UZ"/>
        </w:rPr>
        <w:t>илиш</w:t>
      </w:r>
      <w:proofErr w:type="gramEnd"/>
      <w:r w:rsidRPr="00B16D25">
        <w:rPr>
          <w:rFonts w:ascii="Times New Roman" w:hAnsi="Times New Roman"/>
          <w:lang w:val="uz-Cyrl-UZ"/>
        </w:rPr>
        <w:t xml:space="preserve"> ҳақида</w:t>
      </w:r>
      <w:r w:rsidRPr="00B16D25">
        <w:rPr>
          <w:rFonts w:ascii="Times New Roman" w:hAnsi="Times New Roman"/>
        </w:rPr>
        <w:t>)</w:t>
      </w:r>
    </w:p>
    <w:p w:rsidR="0030394B" w:rsidRPr="007A485F" w:rsidRDefault="0030394B" w:rsidP="00B16D25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30394B" w:rsidRPr="007A485F" w:rsidRDefault="0030394B" w:rsidP="00B16D25">
      <w:pPr>
        <w:pStyle w:val="a3"/>
        <w:ind w:firstLine="720"/>
        <w:rPr>
          <w:rFonts w:ascii="Times New Roman" w:hAnsi="Times New Roman"/>
          <w:bCs/>
          <w:sz w:val="28"/>
          <w:szCs w:val="28"/>
          <w:lang w:val="uz-Cyrl-UZ"/>
        </w:rPr>
      </w:pPr>
      <w:r w:rsidRPr="007A485F">
        <w:rPr>
          <w:rFonts w:ascii="Times New Roman" w:hAnsi="Times New Roman"/>
          <w:bCs/>
          <w:sz w:val="28"/>
          <w:szCs w:val="28"/>
          <w:lang w:val="uz-Cyrl-UZ"/>
        </w:rPr>
        <w:t>2019 йил октябрь ойининг 7 куни жиноят ишлари бўйича Фарғона вилояти Данғара туман суди</w:t>
      </w:r>
      <w:r w:rsidR="00B16D25">
        <w:rPr>
          <w:rFonts w:ascii="Times New Roman" w:hAnsi="Times New Roman"/>
          <w:bCs/>
          <w:sz w:val="28"/>
          <w:szCs w:val="28"/>
          <w:lang w:val="uz-Cyrl-UZ"/>
        </w:rPr>
        <w:t>,</w:t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 Данғара тумани “</w:t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t>Янги Замон</w:t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” м.ф.й. биносида, сайёр суд мажлисида, раислик қилувчи Х.Сотволдиев, Т.Юлчибоевнинг котиблигида, томонлардан  Данғара туман прокурори Ў.Комиловнинг иштирокида, Ўзбекистон Республикаси Жиноят кодекси 266-моддасининг </w:t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br/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1-қисми билан гумон қилинган </w:t>
      </w:r>
      <w:r w:rsidR="002F431D">
        <w:rPr>
          <w:rFonts w:ascii="Times New Roman" w:hAnsi="Times New Roman"/>
          <w:bCs/>
          <w:sz w:val="28"/>
          <w:szCs w:val="28"/>
          <w:lang w:val="uz-Cyrl-UZ"/>
        </w:rPr>
        <w:t>Қаюмов</w:t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/>
          <w:bCs/>
          <w:sz w:val="28"/>
          <w:szCs w:val="28"/>
          <w:lang w:val="uz-Cyrl-UZ"/>
        </w:rPr>
        <w:t>Фазлиддин</w:t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/>
          <w:bCs/>
          <w:sz w:val="28"/>
          <w:szCs w:val="28"/>
          <w:lang w:val="uz-Cyrl-UZ"/>
        </w:rPr>
        <w:t>Қобилжон</w:t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 ўғли</w:t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га нисбатан </w:t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br/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t>1-1509-1901/81</w:t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t>-сонли жиноят ишини кўриб чиқди.</w:t>
      </w:r>
    </w:p>
    <w:p w:rsidR="0030394B" w:rsidRPr="007A485F" w:rsidRDefault="0030394B" w:rsidP="00B16D25">
      <w:pPr>
        <w:tabs>
          <w:tab w:val="left" w:pos="708"/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30394B" w:rsidRPr="007A485F" w:rsidRDefault="0030394B" w:rsidP="002F431D">
      <w:pPr>
        <w:spacing w:after="0" w:line="240" w:lineRule="auto"/>
        <w:ind w:left="2977" w:hanging="212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Қаюмов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Фазлиддин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Қобилжон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ўғли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17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11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.199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йилда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Данғара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туманида туғилган, Ўзбекистон Республикаси фуқароси, миллати ўзбек, маълумоти ўрта-махсус, 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>уйланмаган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, муқаддам судланмаган, 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>ишламайди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Данғара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тумани,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Чакалик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маҳалла фуқаролар йиғини,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 xml:space="preserve">Тозабоғёб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кўчаси,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15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-уй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да яшайди.  </w:t>
      </w:r>
    </w:p>
    <w:p w:rsidR="0030394B" w:rsidRPr="007A485F" w:rsidRDefault="0030394B" w:rsidP="00B16D25">
      <w:pPr>
        <w:tabs>
          <w:tab w:val="left" w:pos="708"/>
          <w:tab w:val="left" w:pos="1785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0394B" w:rsidRPr="007A485F" w:rsidRDefault="0030394B" w:rsidP="00B16D25">
      <w:pPr>
        <w:pStyle w:val="a3"/>
        <w:ind w:firstLine="720"/>
        <w:rPr>
          <w:rFonts w:ascii="Times New Roman" w:hAnsi="Times New Roman"/>
          <w:bCs/>
          <w:sz w:val="28"/>
          <w:szCs w:val="28"/>
          <w:lang w:val="uz-Cyrl-UZ"/>
        </w:rPr>
      </w:pPr>
      <w:r w:rsidRPr="007A485F">
        <w:rPr>
          <w:rFonts w:ascii="Times New Roman" w:hAnsi="Times New Roman"/>
          <w:bCs/>
          <w:sz w:val="28"/>
          <w:szCs w:val="28"/>
          <w:lang w:val="uz-Cyrl-UZ"/>
        </w:rPr>
        <w:t>Суд, жиноят иши бўйича гумон қилинувчи ва жабрланувчини</w:t>
      </w:r>
      <w:r w:rsidR="00642AB0" w:rsidRPr="007A485F">
        <w:rPr>
          <w:rFonts w:ascii="Times New Roman" w:hAnsi="Times New Roman"/>
          <w:bCs/>
          <w:sz w:val="28"/>
          <w:szCs w:val="28"/>
          <w:lang w:val="uz-Cyrl-UZ"/>
        </w:rPr>
        <w:t>нг</w:t>
      </w:r>
      <w:r w:rsidRPr="007A485F">
        <w:rPr>
          <w:rFonts w:ascii="Times New Roman" w:hAnsi="Times New Roman"/>
          <w:bCs/>
          <w:sz w:val="28"/>
          <w:szCs w:val="28"/>
          <w:lang w:val="uz-Cyrl-UZ"/>
        </w:rPr>
        <w:t xml:space="preserve"> ярашиш тўғрисидаги аризасини, иш материаллари билан бирга кўриб чиқиб, гумон қилинувчи ва жабрланувчининг содир этилган жиноят ҳолатлари юзасидан кўрсатувларини ва томонларнинг фикрларини тинглаб, қуйидагиларни</w:t>
      </w:r>
    </w:p>
    <w:p w:rsidR="0030394B" w:rsidRPr="007A485F" w:rsidRDefault="0030394B" w:rsidP="00B16D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30394B" w:rsidRPr="007A485F" w:rsidRDefault="0030394B" w:rsidP="00B16D25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bCs/>
          <w:sz w:val="28"/>
          <w:szCs w:val="28"/>
          <w:lang w:val="uz-Cyrl-UZ"/>
        </w:rPr>
        <w:t>А  Н  И  Қ  Л  А  Д   И :</w:t>
      </w:r>
    </w:p>
    <w:p w:rsidR="0030394B" w:rsidRPr="007A485F" w:rsidRDefault="0030394B" w:rsidP="00B16D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642AB0" w:rsidRPr="007A485F" w:rsidRDefault="0030394B" w:rsidP="00B16D2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7A485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Гумон қилинувчи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Қаюмов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Фазлиддин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Қобилжон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ўғли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2019 йил 28 июль куни соат 16</w:t>
      </w:r>
      <w:r w:rsidR="007A485F">
        <w:rPr>
          <w:rFonts w:ascii="Times New Roman" w:hAnsi="Times New Roman" w:cs="Times New Roman"/>
          <w:sz w:val="28"/>
          <w:szCs w:val="28"/>
          <w:lang w:val="uz-Cyrl-UZ"/>
        </w:rPr>
        <w:t>:00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ларда, фуқаро 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>А.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Исломов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номида бўлган Матиз русумли давлат рақами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40 А 685 СА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бўлган автомашинани тегишли ҳужжатларсиз Данғара тумани Рахматулло қишлоғи ҳудудидан ўтган Қўқон-Фурқат автомобил йўлида жойлашган фуқаро З.Рахмоновга тегишли озиқ-овқат савдо дўкони олдига бошқариб келиб, тўхтаб, сўнгра бошқарувидаги автомашинани олдига ҳаракатлантираётган вақтда, </w:t>
      </w:r>
      <w:r w:rsidR="00642AB0" w:rsidRP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амалдаги йўл ҳаракати қоидаларини</w:t>
      </w:r>
      <w:r w:rsid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нг</w:t>
      </w:r>
      <w:r w:rsidR="00642AB0" w:rsidRP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bookmarkStart w:id="0" w:name="2866304"/>
      <w:bookmarkEnd w:id="0"/>
      <w:r w:rsidR="00B16D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br/>
      </w:r>
      <w:r w:rsid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11-</w:t>
      </w:r>
      <w:r w:rsidR="00642AB0" w:rsidRP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банди г-кичик бандида </w:t>
      </w:r>
      <w:bookmarkStart w:id="1" w:name="2866320"/>
      <w:bookmarkEnd w:id="1"/>
      <w:r w:rsidR="00642AB0" w:rsidRP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“Транспорт воситасининг ҳайдовчиси ҳаракатланиш жараёнида пиёдалар, айниқса, болалар, ногиронлар, қарияларга ва велосипедчиларга нисбатан эҳтиёткорлик чораларини кўриши керак” деган, </w:t>
      </w:r>
      <w:r w:rsidR="00B16D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br/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53</w:t>
      </w:r>
      <w:r w:rsidR="007A485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бандида “</w:t>
      </w:r>
      <w:r w:rsidR="00642AB0" w:rsidRP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Ҳайдовчи ҳаракатланишни бошлаш, йўналишни ўзгартириш (қайта тизилиш, бурилиш, қайрилиб олиш, қувиб ўтиш ва айланиб ўтиш) ва тўхташдан олдин бажарилаётган манёвр </w:t>
      </w:r>
      <w:r w:rsidR="00B16D25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ҳ</w:t>
      </w:r>
      <w:r w:rsidR="00642AB0" w:rsidRPr="007A485F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>авфсиз эканлигига ва бошқа ҳаракат қатнашчиларига халақит бермаслигига ишонч ҳосил қилиши керак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” деб кўрсатилган</w:t>
      </w:r>
      <w:r w:rsid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қоидаларни қўпол равишда бузиб, йўналишига нисбатан й</w:t>
      </w:r>
      <w:r w:rsidR="007A485F">
        <w:rPr>
          <w:rFonts w:ascii="Times New Roman" w:hAnsi="Times New Roman" w:cs="Times New Roman"/>
          <w:sz w:val="28"/>
          <w:szCs w:val="28"/>
          <w:lang w:val="uz-Cyrl-UZ"/>
        </w:rPr>
        <w:t>ўлнинг ўнг томонидаги Рахматулло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7A485F">
        <w:rPr>
          <w:rFonts w:ascii="Times New Roman" w:hAnsi="Times New Roman" w:cs="Times New Roman"/>
          <w:sz w:val="28"/>
          <w:szCs w:val="28"/>
          <w:lang w:val="uz-Cyrl-UZ"/>
        </w:rPr>
        <w:t xml:space="preserve">қишлоғи 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>ички йўлидан велосипед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 xml:space="preserve">чи 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Абдусаттаров</w:t>
      </w:r>
      <w:r w:rsidR="00642AB0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Мухиддин</w:t>
      </w:r>
      <w:r w:rsidR="00642AB0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Холмўминович</w:t>
      </w:r>
      <w:r w:rsidR="00642AB0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ни автомашинаси олд қисми билан уриб юбориб, </w:t>
      </w:r>
      <w:r w:rsidR="00B16D2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br/>
      </w:r>
      <w:r w:rsidR="00642AB0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йўл-</w:t>
      </w:r>
      <w:r w:rsidR="00B16D2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транспорт</w:t>
      </w:r>
      <w:r w:rsidR="00642AB0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ҳодисаси содир этган.</w:t>
      </w:r>
    </w:p>
    <w:p w:rsidR="00642AB0" w:rsidRPr="007A485F" w:rsidRDefault="00642AB0" w:rsidP="00B16D2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Натижада М.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Абдусаттаров</w:t>
      </w: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тан жароҳатлари олиб Қўқон шаҳар марказий шифохонасига даволаниш учун ётқизилган.</w:t>
      </w:r>
    </w:p>
    <w:p w:rsidR="007A485F" w:rsidRDefault="00642AB0" w:rsidP="00B16D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lastRenderedPageBreak/>
        <w:t xml:space="preserve">Қўқон туманлараро суд-тиббий экспертиза бўлимининг </w:t>
      </w:r>
      <w:r w:rsidR="00B16D2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br/>
      </w: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06.09.2019 йил</w:t>
      </w:r>
      <w:r w:rsidR="00B16D2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даги</w:t>
      </w: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3492-сонли хулосасида фуқаро М.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Абдусаттаров</w:t>
      </w: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да чап сон суягини кўстлараро синиши бўлиб, бу тан жароҳатлари уни меҳнат қобилиятини учдан биридан кўпроғини турғун йўқолишига олиб келган </w:t>
      </w:r>
      <w:r w:rsidR="00B16D2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“</w:t>
      </w: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ОҒИР</w:t>
      </w:r>
      <w:r w:rsidR="00B16D25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”</w:t>
      </w:r>
      <w:r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тан жароҳатлар тоифасига киришлиги аниқланган.</w:t>
      </w:r>
      <w:r w:rsidR="0030394B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30394B" w:rsidRPr="007A485F" w:rsidRDefault="0030394B" w:rsidP="00B16D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</w:pPr>
      <w:r w:rsidRPr="007A485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Судда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Қаюмов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Фазлиддин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Қобилжон</w:t>
      </w:r>
      <w:r w:rsidR="00642AB0"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ўғли</w:t>
      </w:r>
      <w:r w:rsidRPr="007A485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7A485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2019 йил 28 июль куни </w:t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>соат 16:00</w:t>
      </w:r>
      <w:r w:rsidR="00B16D2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ларда Рахматилло қишлоғи марказидаги савдо дўконига уйига озиқ-овқат олиб келиш учун чиққанлиги ва йўлнинг ўзига нисбатан ўнг чеккасидаги </w:t>
      </w:r>
      <w:r w:rsidR="00B16D25">
        <w:rPr>
          <w:rFonts w:ascii="Times New Roman" w:hAnsi="Times New Roman" w:cs="Times New Roman"/>
          <w:bCs/>
          <w:sz w:val="28"/>
          <w:szCs w:val="28"/>
          <w:lang w:val="uz-Cyrl-UZ"/>
        </w:rPr>
        <w:br/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озиқ-овқат дўкони ёнига машинасини тўҳтатгани, дўкондан чиқиб ун олиш учун чамаси 50 метрлар узоқликда йўлнинг ўнг чеккасида жойлашган яна бир озиқ-овқат дўконига бориш учун машинани юргизиб, чамаси 1 метр юргизганида бақириқ овозини эшитгани ва ён тарафни кўрсатувчи ойнадан орқага қараган вақтида, олди томонида велосипед миниб олган </w:t>
      </w:r>
      <w:r w:rsidR="00B16D2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шахс </w:t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>машинасининг олд чап томонига келиб урилгани, шу вақтнинг ўзида машинани тормоз бериб тўхтатгани ва жабрланувчига ёрдам бергани, ҳозирда жабрланувчининг даволаниши учун кетган барча дори-дармонларни олиб бергани</w:t>
      </w:r>
      <w:r w:rsidR="00B16D25">
        <w:rPr>
          <w:rFonts w:ascii="Times New Roman" w:hAnsi="Times New Roman" w:cs="Times New Roman"/>
          <w:bCs/>
          <w:sz w:val="28"/>
          <w:szCs w:val="28"/>
          <w:lang w:val="uz-Cyrl-UZ"/>
        </w:rPr>
        <w:t>,</w:t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зарарни тўлиқ бартараф этгани ва айбига тўлиқ иқрор ва пушаймон эканлигини айтиб, жиноят ишини ярашув</w:t>
      </w:r>
      <w:r w:rsidR="00B16D25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аризасига </w:t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>асосан тугатишни сўра</w:t>
      </w:r>
      <w:r w:rsidR="00B16D25">
        <w:rPr>
          <w:rFonts w:ascii="Times New Roman" w:hAnsi="Times New Roman" w:cs="Times New Roman"/>
          <w:bCs/>
          <w:sz w:val="28"/>
          <w:szCs w:val="28"/>
          <w:lang w:val="uz-Cyrl-UZ"/>
        </w:rPr>
        <w:t>ди</w:t>
      </w:r>
      <w:r w:rsidR="001C4F82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. </w:t>
      </w:r>
    </w:p>
    <w:p w:rsidR="0030394B" w:rsidRPr="007A485F" w:rsidRDefault="0030394B" w:rsidP="00B16D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Жабрланувчи 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Абдусаттаров</w:t>
      </w:r>
      <w:r w:rsidR="00396B7F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Мухиддин</w:t>
      </w:r>
      <w:r w:rsidR="00396B7F" w:rsidRPr="007A485F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shd w:val="clear" w:color="auto" w:fill="FFFFFF"/>
          <w:lang w:val="uz-Cyrl-UZ"/>
        </w:rPr>
        <w:t>Холмўминович</w:t>
      </w:r>
      <w:r w:rsidRPr="007A485F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2019 йил </w:t>
      </w:r>
      <w:r w:rsidR="004333A0">
        <w:rPr>
          <w:rFonts w:ascii="Times New Roman" w:hAnsi="Times New Roman" w:cs="Times New Roman"/>
          <w:sz w:val="28"/>
          <w:szCs w:val="28"/>
          <w:lang w:val="uz-Cyrl-UZ"/>
        </w:rPr>
        <w:br/>
        <w:t>28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333A0">
        <w:rPr>
          <w:rFonts w:ascii="Times New Roman" w:hAnsi="Times New Roman" w:cs="Times New Roman"/>
          <w:sz w:val="28"/>
          <w:szCs w:val="28"/>
          <w:lang w:val="uz-Cyrl-UZ"/>
        </w:rPr>
        <w:t>июл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ь </w:t>
      </w:r>
      <w:r w:rsidR="004333A0">
        <w:rPr>
          <w:rFonts w:ascii="Times New Roman" w:hAnsi="Times New Roman" w:cs="Times New Roman"/>
          <w:sz w:val="28"/>
          <w:szCs w:val="28"/>
          <w:lang w:val="uz-Cyrl-UZ"/>
        </w:rPr>
        <w:t>куни соат 15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="004333A0">
        <w:rPr>
          <w:rFonts w:ascii="Times New Roman" w:hAnsi="Times New Roman" w:cs="Times New Roman"/>
          <w:sz w:val="28"/>
          <w:szCs w:val="28"/>
          <w:lang w:val="uz-Cyrl-UZ"/>
        </w:rPr>
        <w:t>40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ларда </w:t>
      </w:r>
      <w:r w:rsidR="004333A0">
        <w:rPr>
          <w:rFonts w:ascii="Times New Roman" w:hAnsi="Times New Roman" w:cs="Times New Roman"/>
          <w:sz w:val="28"/>
          <w:szCs w:val="28"/>
          <w:lang w:val="uz-Cyrl-UZ"/>
        </w:rPr>
        <w:t>набирасини боғчадан олиш учун велосипедда бир ўзи йўлга чиққанлиги, Рахматилло қишлоғи марказидан ўтиб кетаётга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>н</w:t>
      </w:r>
      <w:r w:rsidR="004333A0">
        <w:rPr>
          <w:rFonts w:ascii="Times New Roman" w:hAnsi="Times New Roman" w:cs="Times New Roman"/>
          <w:sz w:val="28"/>
          <w:szCs w:val="28"/>
          <w:lang w:val="uz-Cyrl-UZ"/>
        </w:rPr>
        <w:t xml:space="preserve"> вақтида, “Матиз” русумли автомашина тўҳтаб турганлигини кўргани ва унинг олд томонидан ўтиб кетмоқчи бўлганида, “Матиз” русумли автомашина ҳайдовчиси 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>машинани юргизиб юборгани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 xml:space="preserve"> натижада ўзини туртиб юбориб унга жарохат етказгани, ҳозирда Ф.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Қаюмов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 xml:space="preserve"> етказилган барча зарарни қоплагани ва ундан кечирим сўраганлигини,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уни кечириб, у билан ўзаро ярашиб олганлигини, шу сабабли унга нисбатан қўзғатилган жиноят ишини ярашув 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 xml:space="preserve">аризасига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асосида тугаш</w:t>
      </w:r>
      <w:r w:rsidR="00B16D25">
        <w:rPr>
          <w:rFonts w:ascii="Times New Roman" w:hAnsi="Times New Roman" w:cs="Times New Roman"/>
          <w:sz w:val="28"/>
          <w:szCs w:val="28"/>
          <w:lang w:val="uz-Cyrl-UZ"/>
        </w:rPr>
        <w:t>ни сўради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30394B" w:rsidRPr="007A485F" w:rsidRDefault="0030394B" w:rsidP="00B16D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Жиноят кодексининг 66</w:t>
      </w:r>
      <w:r w:rsidRPr="007A485F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-моддасида, ушбу кодекснинг 266-моддаси 1-қисмида кўрсатилган жиноятни содир этган шахс, агар ўз айбига иқрор бўлса, жабрланувчи билан ярашса ва етказилган зарарни бартараф этса, жиноий жавобгарликдан озод қилиниши мумкин” деб кўрсатилган.</w:t>
      </w:r>
    </w:p>
    <w:p w:rsidR="0030394B" w:rsidRPr="007A485F" w:rsidRDefault="0030394B" w:rsidP="00B16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ЖПК 84-моддасининг 4-қисмида, “Жабрланувчи Жиноят кодексининг 66</w:t>
      </w:r>
      <w:r w:rsidRPr="007A485F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-моддасида назарда тутилган жиноятлар тўғрисидаги ишлар бўйича гумон қилинувчи, айбланувчи, судланувчи билан ярашган тақдирда жиноят иши ушбу Кодекснинг 62-бобида белгиланган тартибда суд томонидан айблилик масала ҳал қилинмасдан туриб тугатилиши мумкин” деб кўрсатилган.</w:t>
      </w:r>
    </w:p>
    <w:p w:rsidR="0030394B" w:rsidRPr="007A485F" w:rsidRDefault="0030394B" w:rsidP="00B16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lang w:val="uz-Cyrl-UZ"/>
        </w:rPr>
        <w:t>Суд, Ўзбекистон Республикаси ЖПКнинг 585–моддаси талабларидан келиб чиқиб, жабрланувчи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>нинг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 ярашиш тўғрисида аризаси ихтиёрий равишда ёзилганлигини, гумон қилинувчи 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>Ф.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Қаюмов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 xml:space="preserve">ўз айбига ихтиёрий иқрор бўлганлигини, қилмишидан пушаймонлигини, муқаддам судланмаганлигини, етказилган моддий зарар бартараф этилганини, жабрланувчининг унга нисбатан ҳеч қандай даъвоси йўқлигини, тарафларни ярашув битимига розиликларини 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инобатга олиб, Ўзбекистон Республикаси ЖПК 84-моддасининг 4-қисмига асосан гумон қилинувчи 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>Ф.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Қаюмов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ни айблилик масаласини ҳал қилмасдан туриб, уни жиноий жавобгарликдан озод қилиб, жиноят ишини тугатишни лозим топди.</w:t>
      </w:r>
    </w:p>
    <w:p w:rsidR="0030394B" w:rsidRPr="007A485F" w:rsidRDefault="0030394B" w:rsidP="00B16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A485F">
        <w:rPr>
          <w:rFonts w:ascii="Times New Roman" w:hAnsi="Times New Roman" w:cs="Times New Roman"/>
          <w:sz w:val="28"/>
          <w:szCs w:val="28"/>
          <w:lang w:val="uz-Cyrl-UZ"/>
        </w:rPr>
        <w:t>Юқоридагиларга кўра, суд Ўзбекистон Республикаси Жиноят кодексининг 66</w:t>
      </w:r>
      <w:r w:rsidRPr="007A485F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1</w:t>
      </w:r>
      <w:r w:rsidRPr="007A485F">
        <w:rPr>
          <w:rFonts w:ascii="Times New Roman" w:hAnsi="Times New Roman" w:cs="Times New Roman"/>
          <w:sz w:val="28"/>
          <w:szCs w:val="28"/>
          <w:lang w:val="uz-Cyrl-UZ"/>
        </w:rPr>
        <w:t>-моддаси, Жиноят-процессуал кодексининг 84, 401, 582-583, 585-586–моддаларини қўллаб,</w:t>
      </w: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30394B" w:rsidRPr="007A485F" w:rsidRDefault="0030394B" w:rsidP="00B16D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485F">
        <w:rPr>
          <w:rFonts w:ascii="Times New Roman" w:hAnsi="Times New Roman" w:cs="Times New Roman"/>
          <w:sz w:val="28"/>
          <w:szCs w:val="28"/>
        </w:rPr>
        <w:t xml:space="preserve">А  Ж  </w:t>
      </w:r>
      <w:proofErr w:type="gramStart"/>
      <w:r w:rsidRPr="007A485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485F">
        <w:rPr>
          <w:rFonts w:ascii="Times New Roman" w:hAnsi="Times New Roman" w:cs="Times New Roman"/>
          <w:sz w:val="28"/>
          <w:szCs w:val="28"/>
        </w:rPr>
        <w:t xml:space="preserve">  И  М       Қ  И  Л  Д  И :</w:t>
      </w: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4B" w:rsidRPr="007A485F" w:rsidRDefault="0030394B" w:rsidP="00B16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ЖКнинг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266-моддаси 1-қисми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гумонланувчи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</w:rPr>
        <w:t>Қаюмов</w:t>
      </w:r>
      <w:r w:rsidR="00642AB0"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31D">
        <w:rPr>
          <w:rFonts w:ascii="Times New Roman" w:hAnsi="Times New Roman" w:cs="Times New Roman"/>
          <w:sz w:val="28"/>
          <w:szCs w:val="28"/>
        </w:rPr>
        <w:t>Фазлиддин</w:t>
      </w:r>
      <w:proofErr w:type="spellEnd"/>
      <w:r w:rsidR="00642AB0" w:rsidRPr="007A485F">
        <w:rPr>
          <w:rFonts w:ascii="Times New Roman" w:hAnsi="Times New Roman" w:cs="Times New Roman"/>
          <w:sz w:val="28"/>
          <w:szCs w:val="28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</w:rPr>
        <w:t>Қобилжон</w:t>
      </w:r>
      <w:r w:rsidR="00642AB0" w:rsidRPr="007A485F">
        <w:rPr>
          <w:rFonts w:ascii="Times New Roman" w:hAnsi="Times New Roman" w:cs="Times New Roman"/>
          <w:sz w:val="28"/>
          <w:szCs w:val="28"/>
        </w:rPr>
        <w:t xml:space="preserve"> ўғли</w:t>
      </w:r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жабрланувчи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Абдусаттаров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Мухиддин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F431D">
        <w:rPr>
          <w:rFonts w:ascii="Times New Roman" w:hAnsi="Times New Roman" w:cs="Times New Roman"/>
          <w:sz w:val="28"/>
          <w:szCs w:val="28"/>
          <w:lang w:val="uz-Cyrl-UZ"/>
        </w:rPr>
        <w:t>Холмўминович</w:t>
      </w:r>
      <w:r w:rsidR="00D6632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ярашганлиги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муносабати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билан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жиноий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жавобгарликдан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озод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қилинсин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жиноят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Ўзбекистон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Республикаси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ЖПКнинг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84-моддаси 4-қисмига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асосан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тугатилсин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>.</w:t>
      </w:r>
    </w:p>
    <w:p w:rsidR="0030394B" w:rsidRPr="007A485F" w:rsidRDefault="0030394B" w:rsidP="00B16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Ажрим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устидан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сутка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ичида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жиноят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Фарғона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вилоят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судига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апелляция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тартибида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хусусий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шикоят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берилиши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ёки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протест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билдириши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мумкин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>.</w:t>
      </w: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Раислик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қилувчи  </w:t>
      </w:r>
      <w:r w:rsidRPr="007A485F">
        <w:rPr>
          <w:rFonts w:ascii="Times New Roman" w:hAnsi="Times New Roman" w:cs="Times New Roman"/>
          <w:sz w:val="28"/>
          <w:szCs w:val="28"/>
        </w:rPr>
        <w:tab/>
      </w:r>
      <w:r w:rsidRPr="007A485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имзо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ab/>
      </w:r>
      <w:r w:rsidRPr="007A485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Х.Сотволдиев</w:t>
      </w:r>
      <w:proofErr w:type="spellEnd"/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Ажрим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нусхаси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аслига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485F">
        <w:rPr>
          <w:rFonts w:ascii="Times New Roman" w:hAnsi="Times New Roman" w:cs="Times New Roman"/>
          <w:sz w:val="28"/>
          <w:szCs w:val="28"/>
        </w:rPr>
        <w:t>тўғри</w:t>
      </w:r>
      <w:proofErr w:type="gramEnd"/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Жиноят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ишлари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бўйича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485F">
        <w:rPr>
          <w:rFonts w:ascii="Times New Roman" w:hAnsi="Times New Roman" w:cs="Times New Roman"/>
          <w:sz w:val="28"/>
          <w:szCs w:val="28"/>
        </w:rPr>
        <w:t xml:space="preserve">Данғара туман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судининг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раиси</w:t>
      </w:r>
      <w:proofErr w:type="spellEnd"/>
      <w:r w:rsidRPr="007A485F">
        <w:rPr>
          <w:rFonts w:ascii="Times New Roman" w:hAnsi="Times New Roman" w:cs="Times New Roman"/>
          <w:sz w:val="28"/>
          <w:szCs w:val="28"/>
        </w:rPr>
        <w:tab/>
      </w:r>
      <w:r w:rsidRPr="007A485F">
        <w:rPr>
          <w:rFonts w:ascii="Times New Roman" w:hAnsi="Times New Roman" w:cs="Times New Roman"/>
          <w:sz w:val="28"/>
          <w:szCs w:val="28"/>
        </w:rPr>
        <w:tab/>
      </w:r>
      <w:r w:rsidRPr="007A485F">
        <w:rPr>
          <w:rFonts w:ascii="Times New Roman" w:hAnsi="Times New Roman" w:cs="Times New Roman"/>
          <w:sz w:val="28"/>
          <w:szCs w:val="28"/>
        </w:rPr>
        <w:tab/>
      </w:r>
      <w:r w:rsidRPr="007A485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7A485F">
        <w:rPr>
          <w:rFonts w:ascii="Times New Roman" w:hAnsi="Times New Roman" w:cs="Times New Roman"/>
          <w:sz w:val="28"/>
          <w:szCs w:val="28"/>
        </w:rPr>
        <w:t>Х.Сотволдиев</w:t>
      </w:r>
      <w:proofErr w:type="spellEnd"/>
    </w:p>
    <w:p w:rsidR="0030394B" w:rsidRPr="007A485F" w:rsidRDefault="0030394B" w:rsidP="00B16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4B" w:rsidRPr="007A485F" w:rsidRDefault="0030394B" w:rsidP="00B1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A9D" w:rsidRPr="007A485F" w:rsidRDefault="00A83A9D" w:rsidP="00B16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3A9D" w:rsidRPr="007A485F" w:rsidSect="006755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0394B"/>
    <w:rsid w:val="001C4F82"/>
    <w:rsid w:val="002F431D"/>
    <w:rsid w:val="0030394B"/>
    <w:rsid w:val="0039210B"/>
    <w:rsid w:val="00396B7F"/>
    <w:rsid w:val="004333A0"/>
    <w:rsid w:val="00642AB0"/>
    <w:rsid w:val="007A485F"/>
    <w:rsid w:val="00A83A9D"/>
    <w:rsid w:val="00B16D25"/>
    <w:rsid w:val="00CB7C4B"/>
    <w:rsid w:val="00D66325"/>
    <w:rsid w:val="00F7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394B"/>
    <w:pPr>
      <w:spacing w:after="0" w:line="240" w:lineRule="auto"/>
      <w:jc w:val="both"/>
    </w:pPr>
    <w:rPr>
      <w:rFonts w:ascii="AANTIQUA" w:eastAsia="Times New Roman" w:hAnsi="AANTIQUA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0394B"/>
    <w:rPr>
      <w:rFonts w:ascii="AANTIQUA" w:eastAsia="Times New Roman" w:hAnsi="AANTIQU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2019-10-07T12:03:00Z</dcterms:created>
  <dcterms:modified xsi:type="dcterms:W3CDTF">2019-10-19T06:20:00Z</dcterms:modified>
</cp:coreProperties>
</file>